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ind w:firstLine="525" w:firstLineChars="250"/>
        <w:jc w:val="center"/>
        <w:rPr>
          <w:rFonts w:ascii="微软雅黑" w:hAnsi="微软雅黑" w:eastAsia="微软雅黑" w:cs="宋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正保教育2017校园招聘（互联网100强）</w:t>
      </w:r>
    </w:p>
    <w:p>
      <w:pPr>
        <w:widowControl/>
        <w:spacing w:line="240" w:lineRule="atLeast"/>
        <w:ind w:firstLine="422" w:firstLineChars="200"/>
        <w:jc w:val="left"/>
        <w:rPr>
          <w:rFonts w:ascii="Albertus Md" w:hAnsi="Albertus Md" w:cs="宋体"/>
          <w:kern w:val="0"/>
          <w:szCs w:val="21"/>
        </w:rPr>
      </w:pPr>
      <w:r>
        <w:rPr>
          <w:rFonts w:ascii="Albertus Md" w:hAnsiTheme="minorEastAsia"/>
          <w:b/>
          <w:szCs w:val="21"/>
        </w:rPr>
        <w:t>正保远程教育（</w:t>
      </w:r>
      <w:r>
        <w:rPr>
          <w:rFonts w:ascii="Albertus Md" w:hAnsi="Albertus Md"/>
          <w:b/>
          <w:szCs w:val="21"/>
        </w:rPr>
        <w:t>China Distance Education Holdings Ltd., CDEL</w:t>
      </w:r>
      <w:r>
        <w:rPr>
          <w:rFonts w:ascii="Albertus Md" w:hAnsiTheme="minorEastAsia"/>
          <w:b/>
          <w:szCs w:val="21"/>
        </w:rPr>
        <w:t>）</w:t>
      </w:r>
      <w:r>
        <w:rPr>
          <w:rFonts w:ascii="Albertus Md" w:cs="宋体" w:hAnsiTheme="minorEastAsia"/>
          <w:kern w:val="0"/>
          <w:szCs w:val="21"/>
        </w:rPr>
        <w:t>股票代码：</w:t>
      </w:r>
      <w:r>
        <w:rPr>
          <w:rFonts w:ascii="Albertus Md" w:hAnsi="Albertus Md" w:cs="宋体"/>
          <w:kern w:val="0"/>
          <w:szCs w:val="21"/>
        </w:rPr>
        <w:t>DL</w:t>
      </w:r>
      <w:r>
        <w:rPr>
          <w:rFonts w:ascii="Albertus Md" w:cs="宋体" w:hAnsiTheme="minorEastAsia"/>
          <w:kern w:val="0"/>
          <w:szCs w:val="21"/>
        </w:rPr>
        <w:t>，是</w:t>
      </w:r>
      <w:r>
        <w:rPr>
          <w:rFonts w:ascii="Albertus Md" w:cs="宋体" w:hAnsiTheme="minorEastAsia"/>
          <w:b/>
          <w:bCs/>
          <w:kern w:val="0"/>
          <w:szCs w:val="21"/>
        </w:rPr>
        <w:t>中国第一家在美国纽约证券交易所上市的远程教育公司</w:t>
      </w:r>
      <w:r>
        <w:rPr>
          <w:rFonts w:ascii="Albertus Md" w:cs="宋体" w:hAnsiTheme="minorEastAsia"/>
          <w:kern w:val="0"/>
          <w:szCs w:val="21"/>
        </w:rPr>
        <w:t>，成立于</w:t>
      </w:r>
      <w:r>
        <w:rPr>
          <w:rFonts w:ascii="Albertus Md" w:hAnsi="Albertus Md" w:cs="宋体"/>
          <w:kern w:val="0"/>
          <w:szCs w:val="21"/>
        </w:rPr>
        <w:t>2000</w:t>
      </w:r>
      <w:r>
        <w:rPr>
          <w:rFonts w:ascii="Albertus Md" w:cs="宋体" w:hAnsiTheme="minorEastAsia"/>
          <w:kern w:val="0"/>
          <w:szCs w:val="21"/>
        </w:rPr>
        <w:t>年，以</w:t>
      </w:r>
      <w:r>
        <w:rPr>
          <w:rFonts w:ascii="Albertus Md" w:hAnsi="Albertus Md" w:cs="宋体"/>
          <w:b/>
          <w:kern w:val="0"/>
          <w:szCs w:val="21"/>
        </w:rPr>
        <w:t>“</w:t>
      </w:r>
      <w:r>
        <w:rPr>
          <w:rFonts w:ascii="Albertus Md" w:cs="宋体" w:hAnsiTheme="minorEastAsia"/>
          <w:b/>
          <w:kern w:val="0"/>
          <w:szCs w:val="21"/>
        </w:rPr>
        <w:t>中华会计网校</w:t>
      </w:r>
      <w:r>
        <w:rPr>
          <w:rFonts w:ascii="Albertus Md" w:hAnsi="Albertus Md" w:cs="宋体"/>
          <w:b/>
          <w:kern w:val="0"/>
          <w:szCs w:val="21"/>
        </w:rPr>
        <w:t>”</w:t>
      </w:r>
      <w:r>
        <w:rPr>
          <w:rFonts w:ascii="Albertus Md" w:cs="宋体" w:hAnsiTheme="minorEastAsia"/>
          <w:kern w:val="0"/>
          <w:szCs w:val="21"/>
        </w:rPr>
        <w:t>（</w:t>
      </w:r>
      <w:r>
        <w:rPr>
          <w:rFonts w:ascii="Albertus Md" w:hAnsi="Albertus Md" w:cs="宋体"/>
          <w:b/>
          <w:kern w:val="0"/>
          <w:szCs w:val="21"/>
        </w:rPr>
        <w:drawing>
          <wp:inline distT="0" distB="0" distL="0" distR="0">
            <wp:extent cx="142875" cy="142875"/>
            <wp:effectExtent l="19050" t="0" r="9525" b="0"/>
            <wp:docPr id="3" name="图片 1" descr="C:\Users\dell\AppData\Local\Temp\8LDO48C$8@[GWU0353$FO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dell\AppData\Local\Temp\8LDO48C$8@[GWU0353$FOV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lbertus Md" w:hAnsi="Albertus Md" w:cs="宋体"/>
          <w:b/>
          <w:kern w:val="0"/>
          <w:szCs w:val="21"/>
        </w:rPr>
        <w:t>www.chinaacc.com</w:t>
      </w:r>
      <w:r>
        <w:rPr>
          <w:rFonts w:ascii="Albertus Md" w:cs="宋体" w:hAnsiTheme="minorEastAsia"/>
          <w:kern w:val="0"/>
          <w:szCs w:val="21"/>
        </w:rPr>
        <w:t>）起家。公司规模</w:t>
      </w:r>
      <w:r>
        <w:rPr>
          <w:rFonts w:ascii="Albertus Md" w:hAnsi="Albertus Md" w:cs="宋体"/>
          <w:b/>
          <w:kern w:val="0"/>
          <w:szCs w:val="21"/>
        </w:rPr>
        <w:t>2000</w:t>
      </w:r>
      <w:r>
        <w:rPr>
          <w:rFonts w:ascii="Albertus Md" w:cs="宋体" w:hAnsiTheme="minorEastAsia"/>
          <w:b/>
          <w:kern w:val="0"/>
          <w:szCs w:val="21"/>
        </w:rPr>
        <w:t>余人</w:t>
      </w:r>
      <w:r>
        <w:rPr>
          <w:rFonts w:ascii="Albertus Md" w:cs="宋体" w:hAnsiTheme="minorEastAsia"/>
          <w:kern w:val="0"/>
          <w:szCs w:val="21"/>
        </w:rPr>
        <w:t>，为北京市高新技术企业。公司拥有自主建设智能交互远程教育平台，采用高清视频课件并结合手机移动课堂，为学员提供高质量的课程，并辅以</w:t>
      </w:r>
      <w:r>
        <w:rPr>
          <w:rFonts w:ascii="Albertus Md" w:hAnsi="Albertus Md" w:cs="宋体"/>
          <w:kern w:val="0"/>
          <w:szCs w:val="21"/>
        </w:rPr>
        <w:t>24</w:t>
      </w:r>
      <w:r>
        <w:rPr>
          <w:rFonts w:ascii="Albertus Md" w:cs="宋体" w:hAnsiTheme="minorEastAsia"/>
          <w:kern w:val="0"/>
          <w:szCs w:val="21"/>
        </w:rPr>
        <w:t>小时在线答疑和客户服务，倾力打造完美的虚拟课堂。</w:t>
      </w:r>
      <w:r>
        <w:rPr>
          <w:rFonts w:ascii="Albertus Md" w:hAnsi="Albertus Md" w:cs="宋体"/>
          <w:kern w:val="0"/>
          <w:szCs w:val="21"/>
        </w:rPr>
        <w:br w:type="textWrapping"/>
      </w:r>
      <w:r>
        <w:rPr>
          <w:rFonts w:ascii="Albertus Md" w:hAnsi="Albertus Md" w:cs="宋体"/>
          <w:kern w:val="0"/>
          <w:szCs w:val="21"/>
        </w:rPr>
        <w:t xml:space="preserve">    </w:t>
      </w:r>
      <w:r>
        <w:rPr>
          <w:rFonts w:ascii="Albertus Md" w:cs="宋体" w:hAnsiTheme="minorEastAsia"/>
          <w:kern w:val="0"/>
          <w:szCs w:val="21"/>
        </w:rPr>
        <w:t>正保远程教育目前拥有</w:t>
      </w:r>
      <w:r>
        <w:rPr>
          <w:rFonts w:ascii="Albertus Md" w:hAnsi="Albertus Md" w:cs="宋体"/>
          <w:kern w:val="0"/>
          <w:szCs w:val="21"/>
        </w:rPr>
        <w:t>16</w:t>
      </w:r>
      <w:r>
        <w:rPr>
          <w:rFonts w:ascii="Albertus Md" w:cs="宋体" w:hAnsiTheme="minorEastAsia"/>
          <w:kern w:val="0"/>
          <w:szCs w:val="21"/>
        </w:rPr>
        <w:t>个品牌网站，开设</w:t>
      </w:r>
      <w:r>
        <w:rPr>
          <w:rFonts w:ascii="Albertus Md" w:hAnsi="Albertus Md" w:cs="宋体"/>
          <w:kern w:val="0"/>
          <w:szCs w:val="21"/>
        </w:rPr>
        <w:t>200</w:t>
      </w:r>
      <w:r>
        <w:rPr>
          <w:rFonts w:ascii="Albertus Md" w:cs="宋体" w:hAnsiTheme="minorEastAsia"/>
          <w:kern w:val="0"/>
          <w:szCs w:val="21"/>
        </w:rPr>
        <w:t>多个辅导类别，覆盖了会计、医药卫生、建设工程、法律、创业实训、中小学、自考、成人高考、考研、外语等</w:t>
      </w:r>
      <w:r>
        <w:rPr>
          <w:rFonts w:ascii="Albertus Md" w:hAnsi="Albertus Md" w:cs="宋体"/>
          <w:kern w:val="0"/>
          <w:szCs w:val="21"/>
        </w:rPr>
        <w:t>13</w:t>
      </w:r>
      <w:r>
        <w:rPr>
          <w:rFonts w:ascii="Albertus Md" w:cs="宋体" w:hAnsiTheme="minorEastAsia"/>
          <w:kern w:val="0"/>
          <w:szCs w:val="21"/>
        </w:rPr>
        <w:t>个不同行业，年培训规模达</w:t>
      </w:r>
      <w:r>
        <w:rPr>
          <w:rFonts w:ascii="Albertus Md" w:hAnsi="Albertus Md" w:cs="宋体"/>
          <w:b/>
          <w:kern w:val="0"/>
          <w:szCs w:val="21"/>
        </w:rPr>
        <w:t>400</w:t>
      </w:r>
      <w:r>
        <w:rPr>
          <w:rFonts w:ascii="Albertus Md" w:cs="宋体" w:hAnsiTheme="minorEastAsia"/>
          <w:b/>
          <w:kern w:val="0"/>
          <w:szCs w:val="21"/>
        </w:rPr>
        <w:t>余万人</w:t>
      </w:r>
      <w:r>
        <w:rPr>
          <w:rFonts w:ascii="Albertus Md" w:cs="宋体" w:hAnsiTheme="minorEastAsia"/>
          <w:kern w:val="0"/>
          <w:szCs w:val="21"/>
        </w:rPr>
        <w:t>，高居中国远程教育领先地位！</w:t>
      </w:r>
    </w:p>
    <w:p>
      <w:pPr>
        <w:pStyle w:val="12"/>
        <w:numPr>
          <w:ilvl w:val="0"/>
          <w:numId w:val="1"/>
        </w:numPr>
        <w:spacing w:line="240" w:lineRule="atLeast"/>
        <w:ind w:firstLineChars="0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招聘岗位</w:t>
      </w:r>
    </w:p>
    <w:p>
      <w:pPr>
        <w:spacing w:line="240" w:lineRule="atLeast"/>
        <w:rPr>
          <w:rFonts w:asciiTheme="minorEastAsia" w:hAnsiTheme="minorEastAsia"/>
          <w:b/>
          <w:color w:val="C00000"/>
          <w:szCs w:val="21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·</w:t>
      </w:r>
      <w:r>
        <w:rPr>
          <w:rFonts w:hint="eastAsia" w:asciiTheme="minorEastAsia" w:hAnsiTheme="minorEastAsia"/>
          <w:b/>
          <w:color w:val="C00000"/>
          <w:szCs w:val="21"/>
        </w:rPr>
        <w:t>储备干部（招聘人数：10人）</w:t>
      </w:r>
    </w:p>
    <w:p>
      <w:pPr>
        <w:spacing w:line="240" w:lineRule="atLeas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hint="eastAsia" w:asciiTheme="minorEastAsia" w:hAnsiTheme="minorEastAsia"/>
          <w:b/>
          <w:szCs w:val="21"/>
        </w:rPr>
        <w:t>未来方向</w:t>
      </w:r>
      <w:r>
        <w:rPr>
          <w:rFonts w:hint="eastAsia" w:asciiTheme="minorEastAsia" w:hAnsiTheme="minorEastAsia"/>
          <w:b/>
          <w:color w:val="000000" w:themeColor="text1"/>
          <w:szCs w:val="21"/>
        </w:rPr>
        <w:t>：</w:t>
      </w:r>
    </w:p>
    <w:p>
      <w:pPr>
        <w:spacing w:line="240" w:lineRule="atLeast"/>
        <w:ind w:firstLine="412" w:firstLineChars="196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财务管理、人力资源、行政管理、移动产品、网站运营及市场营销等方向</w:t>
      </w:r>
    </w:p>
    <w:p>
      <w:pPr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专业要求：</w:t>
      </w:r>
    </w:p>
    <w:p>
      <w:pPr>
        <w:spacing w:line="240" w:lineRule="atLeast"/>
        <w:ind w:firstLine="412" w:firstLineChars="196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不限专业，管理、会计、英语、市场营销、计算机、教育、新闻类、计算机相关专业优先</w:t>
      </w:r>
    </w:p>
    <w:p>
      <w:pPr>
        <w:spacing w:line="240" w:lineRule="atLeas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hint="eastAsia" w:asciiTheme="minorEastAsia" w:hAnsiTheme="minorEastAsia"/>
          <w:b/>
          <w:color w:val="000000" w:themeColor="text1"/>
          <w:szCs w:val="21"/>
        </w:rPr>
        <w:t>岗位职责：</w:t>
      </w:r>
    </w:p>
    <w:p>
      <w:pPr>
        <w:spacing w:line="240" w:lineRule="atLeast"/>
        <w:ind w:firstLine="412" w:firstLineChars="196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前期在集团管理部委培，结合所学专业和个人意愿，适时轮岗，学生会干部、有一定特长者优先</w:t>
      </w:r>
    </w:p>
    <w:p>
      <w:pPr>
        <w:spacing w:line="240" w:lineRule="atLeas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hint="eastAsia" w:asciiTheme="minorEastAsia" w:hAnsiTheme="minorEastAsia"/>
          <w:b/>
          <w:color w:val="000000" w:themeColor="text1"/>
          <w:szCs w:val="21"/>
        </w:rPr>
        <w:t>晋升前景：</w:t>
      </w:r>
    </w:p>
    <w:p>
      <w:pPr>
        <w:spacing w:line="240" w:lineRule="atLeast"/>
        <w:ind w:firstLine="412" w:firstLineChars="196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优秀管理人员，分公司、分中心的负责人、项目负责人、相关业务管理人员</w:t>
      </w:r>
    </w:p>
    <w:p>
      <w:pPr>
        <w:spacing w:line="240" w:lineRule="atLeast"/>
        <w:ind w:firstLine="413" w:firstLineChars="196"/>
        <w:jc w:val="left"/>
        <w:rPr>
          <w:rFonts w:asciiTheme="minorEastAsia" w:hAnsiTheme="minorEastAsia"/>
          <w:b/>
          <w:color w:val="C00000"/>
          <w:szCs w:val="21"/>
        </w:rPr>
      </w:pPr>
      <w:r>
        <w:rPr>
          <w:rFonts w:hint="eastAsia" w:asciiTheme="minorEastAsia" w:hAnsiTheme="minorEastAsia"/>
          <w:b/>
          <w:color w:val="C00000"/>
          <w:szCs w:val="21"/>
        </w:rPr>
        <w:t>特色：针对储备干部提供全方位培训、轮岗机会、重点培养计划</w:t>
      </w:r>
    </w:p>
    <w:p>
      <w:pPr>
        <w:spacing w:line="240" w:lineRule="atLeast"/>
        <w:jc w:val="left"/>
        <w:rPr>
          <w:rFonts w:cs="Times New Roman" w:asciiTheme="minorEastAsia" w:hAnsiTheme="minorEastAsia"/>
          <w:b/>
          <w:color w:val="C00000"/>
          <w:kern w:val="0"/>
          <w:szCs w:val="21"/>
        </w:rPr>
      </w:pPr>
      <w:r>
        <w:rPr>
          <w:rFonts w:hint="eastAsia" w:cs="Times New Roman" w:asciiTheme="minorEastAsia" w:hAnsiTheme="minorEastAsia"/>
          <w:b/>
          <w:color w:val="C00000"/>
          <w:kern w:val="0"/>
          <w:szCs w:val="21"/>
        </w:rPr>
        <w:t>薪资：</w:t>
      </w:r>
    </w:p>
    <w:p>
      <w:pPr>
        <w:spacing w:line="240" w:lineRule="atLeast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本科：</w:t>
      </w:r>
    </w:p>
    <w:p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实习补助：2200-3000 元/月、根据工作表现逐月增加、提供免费住宿</w:t>
      </w:r>
    </w:p>
    <w:p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转正后：6500-10000元，签订正规劳动合同，提供</w:t>
      </w:r>
      <w:r>
        <w:rPr>
          <w:rFonts w:hint="eastAsia" w:asciiTheme="minorEastAsia" w:hAnsiTheme="minorEastAsia"/>
          <w:szCs w:val="21"/>
          <w:lang w:eastAsia="zh-CN"/>
        </w:rPr>
        <w:t>六险一金</w:t>
      </w:r>
      <w:r>
        <w:rPr>
          <w:rFonts w:hint="eastAsia" w:asciiTheme="minorEastAsia" w:hAnsiTheme="minorEastAsia"/>
          <w:szCs w:val="21"/>
        </w:rPr>
        <w:t>，12+N薪</w:t>
      </w:r>
    </w:p>
    <w:p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硕士</w:t>
      </w:r>
      <w:r>
        <w:rPr>
          <w:rFonts w:hint="eastAsia" w:asciiTheme="minorEastAsia" w:hAnsiTheme="minorEastAsia"/>
          <w:szCs w:val="21"/>
        </w:rPr>
        <w:t>：</w:t>
      </w:r>
    </w:p>
    <w:p>
      <w:pPr>
        <w:spacing w:line="240" w:lineRule="atLeast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实习补助：3000-4000元/月、根据工作表现逐月增加、实习试用期提供免费住宿、优秀硕士生有北京市落户机会</w:t>
      </w:r>
    </w:p>
    <w:p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转正后：7500-15000元，签订正规劳动合同，提供</w:t>
      </w:r>
      <w:r>
        <w:rPr>
          <w:rFonts w:hint="eastAsia" w:asciiTheme="minorEastAsia" w:hAnsiTheme="minorEastAsia"/>
          <w:szCs w:val="21"/>
          <w:lang w:eastAsia="zh-CN"/>
        </w:rPr>
        <w:t>六险一金</w:t>
      </w:r>
      <w:r>
        <w:rPr>
          <w:rFonts w:hint="eastAsia" w:asciiTheme="minorEastAsia" w:hAnsiTheme="minorEastAsia"/>
          <w:szCs w:val="21"/>
        </w:rPr>
        <w:t>，12+N薪</w:t>
      </w:r>
    </w:p>
    <w:p>
      <w:pPr>
        <w:spacing w:line="240" w:lineRule="atLeast"/>
        <w:jc w:val="left"/>
        <w:rPr>
          <w:rFonts w:asciiTheme="minorEastAsia" w:hAnsiTheme="minorEastAsia"/>
          <w:b/>
          <w:color w:val="C00000"/>
          <w:szCs w:val="21"/>
        </w:rPr>
      </w:pPr>
    </w:p>
    <w:p>
      <w:pPr>
        <w:spacing w:line="240" w:lineRule="atLeast"/>
        <w:jc w:val="left"/>
        <w:rPr>
          <w:rFonts w:asciiTheme="minorEastAsia" w:hAnsiTheme="minorEastAsia"/>
          <w:b/>
          <w:color w:val="C00000"/>
          <w:szCs w:val="21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·</w:t>
      </w:r>
      <w:r>
        <w:rPr>
          <w:rFonts w:hint="eastAsia" w:asciiTheme="minorEastAsia" w:hAnsiTheme="minorEastAsia"/>
          <w:b/>
          <w:color w:val="C00000"/>
          <w:szCs w:val="21"/>
        </w:rPr>
        <w:t>网站编辑（招聘人数：10人）</w:t>
      </w:r>
    </w:p>
    <w:p>
      <w:pPr>
        <w:spacing w:line="240" w:lineRule="atLeast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专业要求：</w:t>
      </w:r>
    </w:p>
    <w:p>
      <w:pPr>
        <w:spacing w:line="240" w:lineRule="atLeast"/>
        <w:ind w:firstLine="412" w:firstLineChars="196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不限专业(新闻、计算机、财会、建筑、法律、医学、英语优先考虑)</w:t>
      </w:r>
    </w:p>
    <w:p>
      <w:pPr>
        <w:spacing w:line="240" w:lineRule="atLeast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岗位职责：</w:t>
      </w:r>
    </w:p>
    <w:p>
      <w:pPr>
        <w:spacing w:line="240" w:lineRule="atLeast"/>
        <w:ind w:firstLine="412" w:firstLineChars="196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网站内容的日常编辑、信息更新和维护，策划并制作专题、手机网的运营、新媒体运营、网络推广、SEO等</w:t>
      </w:r>
    </w:p>
    <w:p>
      <w:pPr>
        <w:spacing w:line="240" w:lineRule="atLeast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晋升前景：</w:t>
      </w:r>
    </w:p>
    <w:p>
      <w:pPr>
        <w:spacing w:line="240" w:lineRule="atLeast"/>
        <w:ind w:firstLine="412" w:firstLineChars="196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网站运营编辑、产品经理、栏目主管、频道主编、手机网高级编辑、新媒体运营主管、社区运营主管、项目经理、运营总监、SEO经理等</w:t>
      </w:r>
    </w:p>
    <w:p>
      <w:pPr>
        <w:spacing w:line="240" w:lineRule="atLeast"/>
        <w:rPr>
          <w:rFonts w:asciiTheme="minorEastAsia" w:hAnsiTheme="minorEastAsia"/>
          <w:b/>
          <w:color w:val="C00000"/>
          <w:szCs w:val="21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·</w:t>
      </w:r>
      <w:r>
        <w:rPr>
          <w:rFonts w:hint="eastAsia" w:asciiTheme="minorEastAsia" w:hAnsiTheme="minorEastAsia"/>
          <w:b/>
          <w:color w:val="C00000"/>
          <w:szCs w:val="21"/>
        </w:rPr>
        <w:t>教学助理（招聘人数：5人）</w:t>
      </w:r>
    </w:p>
    <w:p>
      <w:pPr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专业要求：</w:t>
      </w:r>
    </w:p>
    <w:p>
      <w:pPr>
        <w:spacing w:line="240" w:lineRule="atLeast"/>
        <w:ind w:firstLine="412" w:firstLineChars="196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财会相关专业、硕士研究生</w:t>
      </w:r>
    </w:p>
    <w:p>
      <w:pPr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岗位职责：</w:t>
      </w:r>
    </w:p>
    <w:p>
      <w:pPr>
        <w:spacing w:line="240" w:lineRule="atLeast"/>
        <w:ind w:firstLine="412" w:firstLineChars="196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检查、校对教学内容，解答学员专业问题、题库研究、专业课程的开发、实务咨询等</w:t>
      </w:r>
    </w:p>
    <w:p>
      <w:pPr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晋升前景：</w:t>
      </w:r>
    </w:p>
    <w:p>
      <w:pPr>
        <w:spacing w:line="240" w:lineRule="atLeast"/>
        <w:ind w:firstLine="412" w:firstLineChars="196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专业讲师、教学专家、教学教务主管、课程开发人员、实务咨询专家、优秀管理人员等</w:t>
      </w:r>
    </w:p>
    <w:p>
      <w:pPr>
        <w:spacing w:line="240" w:lineRule="atLeast"/>
        <w:rPr>
          <w:rFonts w:asciiTheme="minorEastAsia" w:hAnsiTheme="minorEastAsia"/>
          <w:b/>
          <w:color w:val="C00000"/>
          <w:szCs w:val="21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·</w:t>
      </w:r>
      <w:r>
        <w:rPr>
          <w:rFonts w:hint="eastAsia" w:asciiTheme="minorEastAsia" w:hAnsiTheme="minorEastAsia"/>
          <w:b/>
          <w:color w:val="C00000"/>
          <w:szCs w:val="21"/>
        </w:rPr>
        <w:t>市场营销（招聘人数：10人）</w:t>
      </w:r>
    </w:p>
    <w:p>
      <w:pPr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专业要求：</w:t>
      </w:r>
    </w:p>
    <w:p>
      <w:pPr>
        <w:spacing w:line="240" w:lineRule="atLeast"/>
        <w:ind w:firstLine="412" w:firstLineChars="196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不限专业</w:t>
      </w:r>
    </w:p>
    <w:p>
      <w:pPr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岗位职责：</w:t>
      </w:r>
    </w:p>
    <w:p>
      <w:pPr>
        <w:spacing w:line="240" w:lineRule="atLeast"/>
        <w:ind w:firstLine="412" w:firstLineChars="196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市场新项目拓展、政府公共、渠道建设、校企合作、校园推广以及网络合作推广、会员营销及SEM等。</w:t>
      </w:r>
    </w:p>
    <w:p>
      <w:pPr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晋升前景：</w:t>
      </w:r>
    </w:p>
    <w:p>
      <w:pPr>
        <w:spacing w:line="240" w:lineRule="atLeas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优秀的市场营销经理、政府公关经理、新业务拓展经理、大区经理、大区总监、SEM经理、市场总监等管理岗</w:t>
      </w:r>
    </w:p>
    <w:p>
      <w:pPr>
        <w:spacing w:line="240" w:lineRule="atLeast"/>
        <w:jc w:val="left"/>
        <w:rPr>
          <w:rFonts w:cs="Times New Roman" w:asciiTheme="minorEastAsia" w:hAnsiTheme="minorEastAsia"/>
          <w:b/>
          <w:color w:val="C00000"/>
          <w:kern w:val="0"/>
          <w:szCs w:val="21"/>
        </w:rPr>
      </w:pPr>
      <w:r>
        <w:rPr>
          <w:rFonts w:hint="eastAsia" w:cs="Times New Roman" w:asciiTheme="minorEastAsia" w:hAnsiTheme="minorEastAsia"/>
          <w:b/>
          <w:color w:val="C00000"/>
          <w:kern w:val="0"/>
          <w:szCs w:val="21"/>
        </w:rPr>
        <w:t>薪资：（网站编辑、教学助理、市场营销）</w:t>
      </w:r>
    </w:p>
    <w:p>
      <w:pPr>
        <w:spacing w:line="240" w:lineRule="atLeas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hint="eastAsia" w:asciiTheme="minorEastAsia" w:hAnsiTheme="minorEastAsia"/>
          <w:b/>
          <w:color w:val="000000" w:themeColor="text1"/>
          <w:szCs w:val="21"/>
        </w:rPr>
        <w:t>普通本科：</w:t>
      </w:r>
    </w:p>
    <w:p>
      <w:pPr>
        <w:spacing w:line="240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实习试用期：</w:t>
      </w:r>
    </w:p>
    <w:p>
      <w:pPr>
        <w:spacing w:line="240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实习补助：2200-3000 元/月、根据工作表现逐月增加、提供免费住宿</w:t>
      </w:r>
    </w:p>
    <w:p>
      <w:pPr>
        <w:spacing w:line="240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转正后：6000—10000元/月，签订正规劳动合同，提供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</w:rPr>
        <w:t>六险一金</w:t>
      </w:r>
      <w:r>
        <w:rPr>
          <w:rFonts w:hint="eastAsia" w:asciiTheme="minorEastAsia" w:hAnsiTheme="minorEastAsia"/>
          <w:color w:val="000000" w:themeColor="text1"/>
          <w:szCs w:val="21"/>
        </w:rPr>
        <w:t>，12+N薪，市场职位有项目提成</w:t>
      </w:r>
    </w:p>
    <w:p>
      <w:pPr>
        <w:spacing w:line="240" w:lineRule="atLeas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hint="eastAsia" w:asciiTheme="minorEastAsia" w:hAnsiTheme="minorEastAsia"/>
          <w:b/>
          <w:color w:val="000000" w:themeColor="text1"/>
          <w:szCs w:val="21"/>
        </w:rPr>
        <w:t>普通硕士：</w:t>
      </w:r>
    </w:p>
    <w:p>
      <w:pPr>
        <w:spacing w:line="240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实习试用期：</w:t>
      </w:r>
    </w:p>
    <w:p>
      <w:pPr>
        <w:spacing w:line="240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实习补助：3000-4000元/月、根据工作表现逐月增加、实习试用期提供免费住宿、优秀硕士生有北京市落户机会</w:t>
      </w:r>
    </w:p>
    <w:p>
      <w:pPr>
        <w:spacing w:line="240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转正后：7000—12000元/月，签订正规劳动合同，提供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</w:rPr>
        <w:t>六险一金</w:t>
      </w:r>
      <w:r>
        <w:rPr>
          <w:rFonts w:hint="eastAsia" w:asciiTheme="minorEastAsia" w:hAnsiTheme="minorEastAsia"/>
          <w:color w:val="000000" w:themeColor="text1"/>
          <w:szCs w:val="21"/>
        </w:rPr>
        <w:t>，12+N薪，市场职位有业绩提成</w:t>
      </w:r>
    </w:p>
    <w:p>
      <w:pPr>
        <w:spacing w:line="240" w:lineRule="atLeas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hint="eastAsia" w:asciiTheme="minorEastAsia" w:hAnsiTheme="minorEastAsia"/>
          <w:b/>
          <w:color w:val="000000" w:themeColor="text1"/>
          <w:szCs w:val="21"/>
        </w:rPr>
        <w:t>重点院校（211、985院校）：</w:t>
      </w:r>
    </w:p>
    <w:p>
      <w:pPr>
        <w:spacing w:line="240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实习期薪资相同</w:t>
      </w:r>
    </w:p>
    <w:p>
      <w:pPr>
        <w:spacing w:line="240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转正后：</w:t>
      </w:r>
    </w:p>
    <w:p>
      <w:pPr>
        <w:spacing w:line="240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本科：6500—12000元</w:t>
      </w:r>
    </w:p>
    <w:p>
      <w:pPr>
        <w:spacing w:line="240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硕士：7500-15000元</w:t>
      </w:r>
    </w:p>
    <w:p>
      <w:pPr>
        <w:spacing w:line="240" w:lineRule="atLeast"/>
        <w:jc w:val="left"/>
        <w:rPr>
          <w:rFonts w:cs="宋体" w:asciiTheme="minorEastAsia" w:hAnsiTheme="minorEastAsia"/>
          <w:b/>
          <w:bCs/>
          <w:color w:val="DE2000"/>
          <w:kern w:val="0"/>
          <w:szCs w:val="21"/>
        </w:rPr>
      </w:pPr>
    </w:p>
    <w:p>
      <w:pPr>
        <w:spacing w:line="240" w:lineRule="atLeast"/>
        <w:rPr>
          <w:rFonts w:asciiTheme="minorEastAsia" w:hAnsiTheme="minorEastAsia"/>
          <w:b/>
          <w:color w:val="C00000"/>
          <w:szCs w:val="21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·</w:t>
      </w:r>
      <w:r>
        <w:rPr>
          <w:rFonts w:hint="eastAsia" w:asciiTheme="minorEastAsia" w:hAnsiTheme="minorEastAsia"/>
          <w:b/>
          <w:color w:val="C00000"/>
          <w:szCs w:val="21"/>
        </w:rPr>
        <w:t>研发工程师（Java、Ios、Android、C++、Hadoop等）（招聘人数：10人）</w:t>
      </w:r>
    </w:p>
    <w:p>
      <w:pPr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专业要求：</w:t>
      </w:r>
    </w:p>
    <w:p>
      <w:pPr>
        <w:spacing w:line="240" w:lineRule="atLeast"/>
        <w:ind w:firstLine="412" w:firstLineChars="196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计算机科学与技术、软件工程等计算机相关专业</w:t>
      </w:r>
    </w:p>
    <w:p>
      <w:pPr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岗位职责：</w:t>
      </w:r>
    </w:p>
    <w:p>
      <w:pPr>
        <w:spacing w:line="240" w:lineRule="atLeast"/>
        <w:ind w:firstLine="412" w:firstLineChars="196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集团下属各网站、移动业务、公司新业务及合作项目的技术开发工作</w:t>
      </w:r>
    </w:p>
    <w:p>
      <w:pPr>
        <w:spacing w:line="240" w:lineRule="atLeast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晋升前景：</w:t>
      </w:r>
    </w:p>
    <w:p>
      <w:pPr>
        <w:spacing w:line="240" w:lineRule="atLeast"/>
        <w:ind w:firstLine="412" w:firstLineChars="196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中高级开发工程师、研发经理、项目经理、技术总监等管理岗</w:t>
      </w:r>
    </w:p>
    <w:p>
      <w:pPr>
        <w:widowControl/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cs="Times New Roman" w:asciiTheme="minorEastAsia" w:hAnsiTheme="minorEastAsia"/>
          <w:b/>
          <w:color w:val="C00000"/>
          <w:kern w:val="0"/>
          <w:szCs w:val="21"/>
        </w:rPr>
        <w:t>薪资：</w:t>
      </w:r>
    </w:p>
    <w:p>
      <w:pPr>
        <w:widowControl/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b/>
          <w:color w:val="000000" w:themeColor="text1"/>
          <w:szCs w:val="21"/>
        </w:rPr>
        <w:t>本科</w:t>
      </w:r>
      <w:r>
        <w:rPr>
          <w:rFonts w:hint="eastAsia" w:asciiTheme="minorEastAsia" w:hAnsiTheme="minorEastAsia"/>
          <w:color w:val="000000" w:themeColor="text1"/>
          <w:szCs w:val="21"/>
        </w:rPr>
        <w:t>：实习补助 3500-4500元/月、根据工作表现逐月增加、实习试用期提供免费住宿</w:t>
      </w:r>
    </w:p>
    <w:p>
      <w:pPr>
        <w:widowControl/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转正后：8000—15000元/月，签订正规劳动合同，提供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</w:rPr>
        <w:t>六险一金</w:t>
      </w:r>
      <w:r>
        <w:rPr>
          <w:rFonts w:hint="eastAsia" w:asciiTheme="minorEastAsia" w:hAnsiTheme="minorEastAsia"/>
          <w:color w:val="000000" w:themeColor="text1"/>
          <w:szCs w:val="21"/>
        </w:rPr>
        <w:t>，12+N薪</w:t>
      </w:r>
    </w:p>
    <w:p>
      <w:pPr>
        <w:widowControl/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b/>
          <w:color w:val="000000" w:themeColor="text1"/>
          <w:szCs w:val="21"/>
        </w:rPr>
        <w:t>硕士</w:t>
      </w:r>
      <w:r>
        <w:rPr>
          <w:rFonts w:hint="eastAsia" w:asciiTheme="minorEastAsia" w:hAnsiTheme="minorEastAsia"/>
          <w:color w:val="000000" w:themeColor="text1"/>
          <w:szCs w:val="21"/>
        </w:rPr>
        <w:t>：实习补助4000-5000元/月、根据工作表现逐月增加、实习试用期提供免费住宿、优秀硕士生有北京市落户机会</w:t>
      </w:r>
    </w:p>
    <w:p>
      <w:pPr>
        <w:widowControl/>
        <w:spacing w:line="360" w:lineRule="auto"/>
        <w:rPr>
          <w:rFonts w:hint="eastAsia"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转正后：9000—20000元/月，签订正规劳动合同，提供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</w:rPr>
        <w:t>六险一金</w:t>
      </w:r>
      <w:r>
        <w:rPr>
          <w:rFonts w:hint="eastAsia" w:asciiTheme="minorEastAsia" w:hAnsiTheme="minorEastAsia"/>
          <w:color w:val="000000" w:themeColor="text1"/>
          <w:szCs w:val="21"/>
        </w:rPr>
        <w:t>，12+N薪</w:t>
      </w:r>
    </w:p>
    <w:p>
      <w:pPr>
        <w:spacing w:line="240" w:lineRule="atLeas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hint="eastAsia" w:asciiTheme="minorEastAsia" w:hAnsiTheme="minorEastAsia"/>
          <w:b/>
          <w:color w:val="000000" w:themeColor="text1"/>
          <w:szCs w:val="21"/>
        </w:rPr>
        <w:t>重点院校（211、985院校）：</w:t>
      </w:r>
    </w:p>
    <w:p>
      <w:pPr>
        <w:spacing w:line="240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实习期薪资相同</w:t>
      </w:r>
    </w:p>
    <w:p>
      <w:pPr>
        <w:spacing w:line="240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转正后：</w:t>
      </w:r>
    </w:p>
    <w:p>
      <w:pPr>
        <w:spacing w:line="240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本科：8500—15000元</w:t>
      </w:r>
    </w:p>
    <w:p>
      <w:pPr>
        <w:spacing w:line="240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硕士：9500-20000元</w:t>
      </w:r>
    </w:p>
    <w:p>
      <w:pPr>
        <w:widowControl/>
        <w:spacing w:line="360" w:lineRule="auto"/>
        <w:rPr>
          <w:rFonts w:asciiTheme="minorEastAsia" w:hAnsiTheme="minorEastAsia"/>
          <w:color w:val="000000" w:themeColor="text1"/>
          <w:szCs w:val="21"/>
        </w:rPr>
      </w:pPr>
    </w:p>
    <w:p>
      <w:pPr>
        <w:widowControl/>
        <w:spacing w:line="240" w:lineRule="atLeast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kern w:val="0"/>
          <w:szCs w:val="21"/>
        </w:rPr>
        <w:t>正保福利：</w:t>
      </w:r>
    </w:p>
    <w:p>
      <w:pPr>
        <w:widowControl/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加入我们，遇见未来的自己！          </w:t>
      </w:r>
    </w:p>
    <w:p>
      <w:pPr>
        <w:widowControl/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你可以拥有北京市落户机会，北京工作居住证，十佳员工国内外旅游。</w:t>
      </w:r>
    </w:p>
    <w:p>
      <w:pPr>
        <w:widowControl/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你可以享有全额工资缴纳的</w:t>
      </w:r>
      <w:r>
        <w:rPr>
          <w:rFonts w:hint="eastAsia" w:asciiTheme="minorEastAsia" w:hAnsiTheme="minorEastAsia"/>
          <w:szCs w:val="21"/>
          <w:lang w:eastAsia="zh-CN"/>
        </w:rPr>
        <w:t>六险一金</w:t>
      </w:r>
      <w:r>
        <w:rPr>
          <w:rFonts w:hint="eastAsia" w:asciiTheme="minorEastAsia" w:hAnsiTheme="minorEastAsia"/>
          <w:szCs w:val="21"/>
        </w:rPr>
        <w:t>、定期体检、24天带薪病假、加班补助、加班餐补、因公外出专职司机接送福利。</w:t>
      </w:r>
      <w:r>
        <w:rPr>
          <w:rFonts w:hint="eastAsia" w:asciiTheme="minorEastAsia" w:hAnsiTheme="minorEastAsia"/>
          <w:szCs w:val="21"/>
        </w:rPr>
        <w:br w:type="textWrapping"/>
      </w:r>
      <w:r>
        <w:rPr>
          <w:rFonts w:hint="eastAsia" w:asciiTheme="minorEastAsia" w:hAnsiTheme="minorEastAsia"/>
          <w:szCs w:val="21"/>
        </w:rPr>
        <w:t>你还可以享受免费住宿、收获生日惊喜、参与公司兴趣小组、培训进修及学习国内外MBA、EMBA、高级管理课程。</w:t>
      </w:r>
    </w:p>
    <w:p>
      <w:pPr>
        <w:widowControl/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你可以享受员工教育援助计划及全方位的专业技能培训。</w:t>
      </w:r>
    </w:p>
    <w:p>
      <w:pPr>
        <w:widowControl/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你可以参加集团千人以上规模的集团新春联谊会，集团成立周年庆典晚会，集团上市周年欢乐草原行、集团财年大会等大型活动。</w:t>
      </w:r>
    </w:p>
    <w:p>
      <w:pPr>
        <w:widowControl/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正保特色：免费网络课程学习，工作、学习、考证，一举三得！</w:t>
      </w:r>
    </w:p>
    <w:p>
      <w:pPr>
        <w:widowControl/>
        <w:spacing w:line="240" w:lineRule="atLeast"/>
        <w:jc w:val="left"/>
        <w:rPr>
          <w:rFonts w:asciiTheme="minorEastAsia" w:hAnsiTheme="minorEastAsia"/>
          <w:szCs w:val="21"/>
        </w:rPr>
      </w:pPr>
    </w:p>
    <w:p>
      <w:pPr>
        <w:widowControl/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注意：此次招聘现场接受简历投递，直接进行面试，当场确定通过人员！</w:t>
      </w:r>
    </w:p>
    <w:p>
      <w:pPr>
        <w:widowControl/>
        <w:spacing w:line="240" w:lineRule="atLeast"/>
        <w:jc w:val="left"/>
        <w:rPr>
          <w:rFonts w:asciiTheme="minorEastAsia" w:hAnsiTheme="minorEastAsia"/>
          <w:b/>
          <w:color w:val="FF0000"/>
          <w:szCs w:val="21"/>
        </w:rPr>
      </w:pPr>
      <w:r>
        <w:rPr>
          <w:rFonts w:hint="eastAsia" w:asciiTheme="minorEastAsia" w:hAnsiTheme="minorEastAsia"/>
          <w:b/>
          <w:color w:val="FF0000"/>
          <w:szCs w:val="21"/>
        </w:rPr>
        <w:t>现场流程：企业宣讲-简历投递-面试+笔试-初步达成意向</w:t>
      </w:r>
    </w:p>
    <w:p>
      <w:pPr>
        <w:keepNext w:val="0"/>
        <w:keepLines w:val="0"/>
        <w:widowControl/>
        <w:suppressLineNumbers w:val="0"/>
        <w:shd w:val="clear" w:fill="FFFFFF"/>
        <w:spacing w:line="299" w:lineRule="atLeast"/>
        <w:ind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宣讲会</w:t>
      </w:r>
      <w:bookmarkStart w:id="1" w:name="_GoBack"/>
      <w:bookmarkEnd w:id="1"/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时间：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2016-11-4（周五）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:00--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: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0宣讲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: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0-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12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:00面试</w:t>
      </w:r>
    </w:p>
    <w:p>
      <w:pPr>
        <w:keepNext w:val="0"/>
        <w:keepLines w:val="0"/>
        <w:widowControl/>
        <w:suppressLineNumbers w:val="0"/>
        <w:shd w:val="clear" w:fill="FFFFFF"/>
        <w:spacing w:line="299" w:lineRule="atLeast"/>
        <w:ind w:firstLine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地点：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陕西师范大学长安校区</w:t>
      </w:r>
    </w:p>
    <w:p>
      <w:pPr>
        <w:widowControl/>
        <w:spacing w:line="240" w:lineRule="atLeast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宣讲教室：新勇活动中心东201</w:t>
      </w:r>
    </w:p>
    <w:p>
      <w:pPr>
        <w:widowControl/>
        <w:spacing w:line="240" w:lineRule="atLeast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面试教室：新勇活动中心东210</w:t>
      </w:r>
    </w:p>
    <w:p>
      <w:pPr>
        <w:widowControl/>
        <w:spacing w:line="240" w:lineRule="atLeast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北京办公区地址：北京市海淀区知春路1号，学院国际大厦1、2、3、4、18层</w:t>
      </w:r>
    </w:p>
    <w:p>
      <w:pPr>
        <w:widowControl/>
        <w:spacing w:line="240" w:lineRule="atLeast"/>
        <w:ind w:left="-283" w:leftChars="-135" w:firstLine="315" w:firstLineChars="15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邮政编码：100083联系人：齐老师、张老师、刘老师、曹老师</w:t>
      </w:r>
    </w:p>
    <w:p>
      <w:pPr>
        <w:widowControl/>
        <w:spacing w:line="240" w:lineRule="atLeast"/>
        <w:ind w:left="-283" w:leftChars="-135" w:firstLine="315" w:firstLineChars="15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联系电话：010-82319999-1130、1135、1136、1137简历投递邮箱：</w:t>
      </w:r>
      <w:bookmarkStart w:id="0" w:name="OLE_LINK143"/>
      <w:bookmarkEnd w:id="0"/>
      <w:r>
        <w:rPr>
          <w:rFonts w:asciiTheme="minorEastAsia" w:hAnsiTheme="minorEastAsia"/>
          <w:color w:val="000000" w:themeColor="text1"/>
          <w:szCs w:val="21"/>
        </w:rPr>
        <w:fldChar w:fldCharType="begin"/>
      </w:r>
      <w:r>
        <w:rPr>
          <w:rFonts w:asciiTheme="minorEastAsia" w:hAnsiTheme="minorEastAsia"/>
          <w:color w:val="000000" w:themeColor="text1"/>
          <w:szCs w:val="21"/>
        </w:rPr>
        <w:instrText xml:space="preserve"> HYPERLINK "mailto:sx@cdeledu.com" </w:instrText>
      </w:r>
      <w:r>
        <w:rPr>
          <w:rFonts w:asciiTheme="minorEastAsia" w:hAnsiTheme="minorEastAsia"/>
          <w:color w:val="000000" w:themeColor="text1"/>
          <w:szCs w:val="21"/>
        </w:rPr>
        <w:fldChar w:fldCharType="separate"/>
      </w:r>
      <w:r>
        <w:rPr>
          <w:rFonts w:asciiTheme="minorEastAsia" w:hAnsiTheme="minorEastAsia"/>
          <w:color w:val="000000" w:themeColor="text1"/>
          <w:szCs w:val="21"/>
        </w:rPr>
        <w:t>sx@cdeledu.com</w:t>
      </w:r>
      <w:r>
        <w:rPr>
          <w:rFonts w:asciiTheme="minorEastAsia" w:hAnsiTheme="minorEastAsia"/>
          <w:color w:val="000000" w:themeColor="text1"/>
          <w:szCs w:val="21"/>
        </w:rPr>
        <w:fldChar w:fldCharType="end"/>
      </w:r>
    </w:p>
    <w:p>
      <w:pPr>
        <w:widowControl/>
        <w:spacing w:line="240" w:lineRule="atLeast"/>
        <w:ind w:left="-283" w:leftChars="-135" w:firstLine="315" w:firstLineChars="15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了解更多公司信息可关注集团微信公众号：</w:t>
      </w:r>
    </w:p>
    <w:p>
      <w:pPr>
        <w:widowControl/>
        <w:spacing w:line="240" w:lineRule="atLeast"/>
        <w:ind w:left="-284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宋体" w:hAnsi="宋体" w:eastAsia="宋体" w:cs="Tahoma"/>
          <w:color w:val="333333"/>
          <w:kern w:val="0"/>
          <w:szCs w:val="21"/>
        </w:rPr>
        <w:drawing>
          <wp:inline distT="0" distB="0" distL="0" distR="0">
            <wp:extent cx="3609975" cy="3609975"/>
            <wp:effectExtent l="19050" t="0" r="9525" b="0"/>
            <wp:docPr id="2" name="图片 2" descr="http://jdjyw.jlu.edu.cn/assets/1c9412e5/php/upload/20160919/147426386214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jdjyw.jlu.edu.cn/assets/1c9412e5/php/upload/20160919/1474263862146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lbertus Md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C62B5"/>
    <w:multiLevelType w:val="multilevel"/>
    <w:tmpl w:val="6A2C62B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color w:val="943734" w:themeColor="accent2" w:themeShade="BF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61"/>
    <w:rsid w:val="000348A1"/>
    <w:rsid w:val="000612DF"/>
    <w:rsid w:val="000721D4"/>
    <w:rsid w:val="0008096D"/>
    <w:rsid w:val="000B6E21"/>
    <w:rsid w:val="00197690"/>
    <w:rsid w:val="001B648C"/>
    <w:rsid w:val="002066C0"/>
    <w:rsid w:val="0026595E"/>
    <w:rsid w:val="003543A1"/>
    <w:rsid w:val="00366C09"/>
    <w:rsid w:val="00370C10"/>
    <w:rsid w:val="003800EA"/>
    <w:rsid w:val="00384061"/>
    <w:rsid w:val="00396C4F"/>
    <w:rsid w:val="003D3574"/>
    <w:rsid w:val="00543470"/>
    <w:rsid w:val="005A4869"/>
    <w:rsid w:val="005B66F6"/>
    <w:rsid w:val="00601B67"/>
    <w:rsid w:val="00644767"/>
    <w:rsid w:val="00662614"/>
    <w:rsid w:val="00730A68"/>
    <w:rsid w:val="0077110F"/>
    <w:rsid w:val="009919C9"/>
    <w:rsid w:val="009C582A"/>
    <w:rsid w:val="00A75B64"/>
    <w:rsid w:val="00B46679"/>
    <w:rsid w:val="00B8475F"/>
    <w:rsid w:val="00C53C7E"/>
    <w:rsid w:val="00E25B85"/>
    <w:rsid w:val="00E33BD6"/>
    <w:rsid w:val="00E60FC0"/>
    <w:rsid w:val="00ED1463"/>
    <w:rsid w:val="00FD2149"/>
    <w:rsid w:val="00FF7769"/>
    <w:rsid w:val="0AFF5946"/>
    <w:rsid w:val="178944D8"/>
    <w:rsid w:val="27BF3172"/>
    <w:rsid w:val="30363F6A"/>
    <w:rsid w:val="637F530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1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cdel</Company>
  <Pages>4</Pages>
  <Words>362</Words>
  <Characters>2064</Characters>
  <Lines>17</Lines>
  <Paragraphs>4</Paragraphs>
  <TotalTime>0</TotalTime>
  <ScaleCrop>false</ScaleCrop>
  <LinksUpToDate>false</LinksUpToDate>
  <CharactersWithSpaces>2422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2016-09-26T08:18:00Z</dcterms:created>
  <dc:creator>dell</dc:creator>
  <cp:lastModifiedBy>dell</cp:lastModifiedBy>
  <dcterms:modified xsi:type="dcterms:W3CDTF">2016-10-19T01:51:44Z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