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9B" w:rsidRPr="004F195E" w:rsidRDefault="0032729B" w:rsidP="0032729B">
      <w:pPr>
        <w:snapToGrid w:val="0"/>
        <w:spacing w:line="44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 w:rsidRPr="004F195E">
        <w:rPr>
          <w:rFonts w:ascii="仿宋_GB2312" w:eastAsia="仿宋_GB2312" w:hint="eastAsia"/>
          <w:snapToGrid w:val="0"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1：</w:t>
      </w:r>
    </w:p>
    <w:p w:rsidR="0032729B" w:rsidRDefault="0032729B" w:rsidP="0032729B">
      <w:pPr>
        <w:spacing w:afterLines="50"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部分</w:t>
      </w:r>
      <w:r w:rsidRPr="00472E59">
        <w:rPr>
          <w:rFonts w:ascii="方正小标宋简体" w:eastAsia="方正小标宋简体" w:hint="eastAsia"/>
          <w:sz w:val="44"/>
        </w:rPr>
        <w:t>优秀校友信息登记表</w:t>
      </w:r>
    </w:p>
    <w:tbl>
      <w:tblPr>
        <w:tblStyle w:val="a8"/>
        <w:tblW w:w="0" w:type="auto"/>
        <w:tblLook w:val="04A0"/>
      </w:tblPr>
      <w:tblGrid>
        <w:gridCol w:w="675"/>
        <w:gridCol w:w="1134"/>
        <w:gridCol w:w="1134"/>
        <w:gridCol w:w="1134"/>
        <w:gridCol w:w="4445"/>
      </w:tblGrid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202A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202A"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202A">
              <w:rPr>
                <w:rFonts w:ascii="仿宋_GB2312" w:eastAsia="仿宋_GB2312" w:hint="eastAsia"/>
                <w:b/>
                <w:szCs w:val="21"/>
              </w:rPr>
              <w:t>毕业学院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202A">
              <w:rPr>
                <w:rFonts w:ascii="仿宋_GB2312" w:eastAsia="仿宋_GB2312" w:hint="eastAsia"/>
                <w:b/>
                <w:szCs w:val="21"/>
              </w:rPr>
              <w:t>所在地区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202A"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刘惊锋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中央教育科学研究所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欧阳津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北京师范大学化学学院化学实验教学中心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郝郑平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中国科学院生态环境研究中心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张四纯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清华大学化学化工学院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苟娟琼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北京交通大学经管学院信息管理系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徐  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中国工商银行数据中心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白  林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新华社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王鸿冰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中国地质大学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辛德勇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北京大学历史学院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刘宝元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北京师范大学地理与遥感学院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王仰麟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杨小平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中科院地球物理研究所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刘彦随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中国科学院地理科学与资源研究所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王劲峰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中国科学院地理科学与资源研究所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许  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北京大学计科院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戴琼海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清华大学自动化系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栾  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北京佳路得建筑材料有限公司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王世红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外语学院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中国高教秘书学会、北京高等秘书学院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殷  茵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外语学院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凤凰集团北京凤凰苏源大厦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叶舒宪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中国社会科学院研究所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黄天树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首都师范大学文学院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康  震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北京师范大学文学院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苏雨恒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中国高等教育出版社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阎志坚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中国高等教育出版社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闫晶明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中国作家协会文艺报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白志刚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中国作家协会鲁迅文学院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翟  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《中国教育报》总编辑兼中国教育报刊社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陈忠民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经纬纺织机械股份有限公司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赵亚强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世界图书出版公司市场部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白  烨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当代中国文学研究会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曹  洁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远程教育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中国散文学会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lastRenderedPageBreak/>
              <w:t>32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李耀君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和谐中国书画院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王筱磊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中央电视台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范景宇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东北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知名作家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高雄厚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中国石油兰州化工研究中心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王育华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兰州大学物理科学与技术学院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贾国江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定西师专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冯  起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中科院寒区旱区环境与工程研究所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董晨钟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西北师范大学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马建清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甘肃兰州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兰州云峰集团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杨兴武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甘肃兰州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甘肃永利房地产公司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马效军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甘肃兰州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甘肃农民报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马自东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甘肃临夏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临夏回民中学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申承林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广东省佛山市顺德区启智学校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仲铭锦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华南师大校友会基金会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刘石成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华南师大行政学院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强海燕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广东广州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华南师范大学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焦建利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广东广州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华南师范大学教育信息技术学院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栾  栋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广东广州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广东外语外贸大学外国文学文化研究中心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李寅生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广西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广西大学文学院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郭建民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广西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广西润华集团</w:t>
            </w:r>
          </w:p>
        </w:tc>
      </w:tr>
      <w:tr w:rsidR="0032729B" w:rsidRPr="00472E59" w:rsidTr="00E7041A">
        <w:trPr>
          <w:trHeight w:hRule="exact" w:val="732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张智雯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广州深圳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深圳市物业发展股份有限公司下属深圳市国贸汽车实业有限公司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曹晓新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河北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华北电力大学英语系党总支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曹  珂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湖北武汉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武汉华侨城实业发展有限公司地产营销部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尚永亮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湖北武汉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武汉大学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欧阳康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湖北武汉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华中科技大学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徐明生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江西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江西农业大学食品科学与工程学院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孙晓冰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辽宁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沈阳华商晨报社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李正英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内蒙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内蒙古农业大学职业技术学院食品系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杜建录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宁夏大学西夏学研究院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周一新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宁夏大学美术学院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孙怀颖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宁夏开泰镁业有限公司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杨占武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宁夏社科联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任维桢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北方民族大学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  敏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北方民族大学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lastRenderedPageBreak/>
              <w:t>66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曹  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宁夏银川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银川凯帝科贸有限公司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赵燕武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青海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青海民族大学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耿生玲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青海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青海师范大学计算机学院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杨毛措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青海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青海省果洛州达日县民族中学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张书圣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临沂大学学术部部长兼科技处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李云峰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山东德州市供电公司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朱焱林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青岛天火投资担保公司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王一勋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聊城市科慧城市设计院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宋丽华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中通客车股份有限公司营销总公司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黄解宇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山西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运城学院经济管理系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刘艳清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山西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山西财经大学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胡鸿晓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陕西安康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安康学院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罗文谦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陕西安康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安康学院教务处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79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刘保民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陕西汉中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陕西理工学院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彭虎军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心理学院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陕西商洛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商洛学院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薛耀荣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陕西铜川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陕西省铜川市耀州中学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齐金瑞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陕西铜川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铜川职业技术学院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  铁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陕西渭南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陕西渭南杜桥中学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李海龙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陕西渭南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渭南师范学院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韩小卫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陕西渭南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渭南师范学院党政办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郭  瑞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西安文理学院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郝  喻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西安外国语大学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张克强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陕西省西安中学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89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韩  权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西安文理学院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安毅生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长安大学信息工程学院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陈夏军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西安曲江曲文投公司重大项目部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杨广田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西安时利和数码科技有限公司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兀  静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西安交大幼儿园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郭富斌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陈  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西北大学历史学院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卢兴轩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陕西益轩图文发展有限责任公司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赵晓林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陕西能源集团有限公司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  贵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陕西飞扬书业有限公司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99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王保昌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陕文投西部广告传媒有限公司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  炜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陕西省新华发行集团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lastRenderedPageBreak/>
              <w:t>101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赵春萍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西安黄河中学历史组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范  超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西安曲江新区管委会办公室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李文耀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李贵平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西安天方投资有限责任公司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韩霁昌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陕西省土地工程建设集团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刘奇伟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陕西省美术家协会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崔彬强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西京医院政治部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黄  东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西安东瑞机械制造有限公司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沈志刚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西安鸿生生物技术有限公司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曹  炜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西北大学化工学院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陈俊斌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西安工业大学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马建峰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西安电子科技大学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周  敏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原陕西省社科联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李新刚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陕西高速集团服务区管理分公司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  浩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西北大学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何安聚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西京学院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第五太卓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陕西中医学院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李博飞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西安工程大学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119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黄道峻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陕西省文联党组成员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韩玉民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北京鸿基世业集团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钟明善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西安交通大学艺术馆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杨成军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陕西教育学院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苗润才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西安航空技术高等专科学校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张平祥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西北有色金属研究院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刘宏兵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陕西电子信息集团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刘兴胜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西安矩光科技有限公司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万松灵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新传院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西安立人科技股份有限公司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孟昭玉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新传院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西安市围棋协会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129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张天社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远程教育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西安文理学院党政办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曹  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陕西省行政学院/陕西中城经济发展研究院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耿占军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西安文理学院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孙皓晖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曲江新区大秦帝国文化传播公司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宣保国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陕西省物资产业集团总公司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范新坤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陕西省新华发行集团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侯培琪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中国人民解放军第四军医大学政治部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lastRenderedPageBreak/>
              <w:t>136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  炜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陕西师范大学第十四届研究生支教团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顾练学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陕西咸阳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咸阳市秦都区天王中学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池万兴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陕西咸阳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西藏民族学院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139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鱼  洋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远程教育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陕西咸阳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咸阳市渭城区风轮小学少先队大队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白生瑞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陕西延安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延安职业技术学院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刘有全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陕西杨凌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西北农林科技大学工会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李俊平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陕西榆林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榆林市榆阳区圆恒能源有限公司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赵玉怀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陕西榆林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榆林学院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李长明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山东奔速电梯有限公司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林  晔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解放日报报业集团信息技术中心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方俊明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华东师范大学学前与特殊教育学院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李惠军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上海晋元高级中学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朱学勤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上海大学历史学院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149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巫文宇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阿斯利康无锡贸易有限公司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张福元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外语学院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东华大学出版社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李西茂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上海众合创业投资管理有限公司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万象贵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深圳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深圳市石厦学校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李秉谦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深圳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深圳市新世纪浪潮文化发展有限公司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  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四川成都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四川大学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张怀武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四川成都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电子科技大学微电子与固体电子学院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白学军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心理学院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天津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天津师范大学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李雅君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西藏藏医学院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158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纪建洲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西藏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西藏大学农牧学院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159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王伟涛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西藏拉萨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西藏拉萨市第四高级中学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张新吉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新疆自治区教育厅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161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张小雷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中科院新疆分院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162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王红艳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复旦大学生命科学学院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163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朱胜利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新疆鼎新特种材料有限公司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164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牛新民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新疆科技情报研究所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165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黄胜雄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Pr="00472E59">
              <w:rPr>
                <w:rFonts w:ascii="仿宋_GB2312" w:eastAsia="仿宋_GB2312" w:hint="eastAsia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云南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中国科学院昆明植物研究所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166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王银峰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重庆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重庆市粮食集团</w:t>
            </w:r>
          </w:p>
        </w:tc>
      </w:tr>
      <w:tr w:rsidR="0032729B" w:rsidRPr="00472E59" w:rsidTr="00E7041A">
        <w:trPr>
          <w:trHeight w:hRule="exact" w:val="397"/>
        </w:trPr>
        <w:tc>
          <w:tcPr>
            <w:tcW w:w="67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0202A">
              <w:rPr>
                <w:rFonts w:ascii="仿宋_GB2312" w:eastAsia="仿宋_GB2312" w:hint="eastAsia"/>
                <w:szCs w:val="21"/>
              </w:rPr>
              <w:t>167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文传浩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重庆</w:t>
            </w:r>
          </w:p>
        </w:tc>
        <w:tc>
          <w:tcPr>
            <w:tcW w:w="4445" w:type="dxa"/>
            <w:vAlign w:val="center"/>
          </w:tcPr>
          <w:p w:rsidR="0032729B" w:rsidRPr="0040202A" w:rsidRDefault="0032729B" w:rsidP="00E7041A">
            <w:pPr>
              <w:jc w:val="center"/>
              <w:rPr>
                <w:rFonts w:ascii="仿宋_GB2312" w:eastAsia="仿宋_GB2312"/>
                <w:szCs w:val="21"/>
              </w:rPr>
            </w:pPr>
            <w:r w:rsidRPr="00472E59">
              <w:rPr>
                <w:rFonts w:ascii="仿宋_GB2312" w:eastAsia="仿宋_GB2312" w:hint="eastAsia"/>
                <w:szCs w:val="21"/>
              </w:rPr>
              <w:t>重庆工商大学长江上游经济研究中心</w:t>
            </w:r>
          </w:p>
        </w:tc>
      </w:tr>
    </w:tbl>
    <w:p w:rsidR="0032729B" w:rsidRDefault="0032729B" w:rsidP="0032729B">
      <w:pPr>
        <w:snapToGrid w:val="0"/>
        <w:spacing w:line="338" w:lineRule="auto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6419E" w:rsidRPr="0032729B" w:rsidRDefault="0066419E"/>
    <w:sectPr w:rsidR="0066419E" w:rsidRPr="0032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29B"/>
    <w:rsid w:val="0032729B"/>
    <w:rsid w:val="0066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2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7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729B"/>
  </w:style>
  <w:style w:type="character" w:styleId="a6">
    <w:name w:val="Hyperlink"/>
    <w:basedOn w:val="a0"/>
    <w:uiPriority w:val="99"/>
    <w:unhideWhenUsed/>
    <w:rsid w:val="0032729B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32729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2729B"/>
  </w:style>
  <w:style w:type="table" w:styleId="a8">
    <w:name w:val="Table Grid"/>
    <w:basedOn w:val="a1"/>
    <w:uiPriority w:val="59"/>
    <w:rsid w:val="00327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32729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2729B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272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3934</Characters>
  <Application>Microsoft Office Word</Application>
  <DocSecurity>0</DocSecurity>
  <Lines>32</Lines>
  <Paragraphs>9</Paragraphs>
  <ScaleCrop>false</ScaleCrop>
  <Company>微软中国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2016-01-08T09:18:00Z</dcterms:created>
  <dcterms:modified xsi:type="dcterms:W3CDTF">2016-01-08T09:19:00Z</dcterms:modified>
</cp:coreProperties>
</file>