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sz w:val="36"/>
          <w:szCs w:val="36"/>
        </w:rPr>
      </w:pPr>
      <w:r>
        <w:rPr>
          <w:rFonts w:ascii="黑体" w:hAnsi="黑体" w:eastAsia="黑体"/>
          <w:sz w:val="36"/>
          <w:szCs w:val="36"/>
        </w:rPr>
        <w:t>国际商学院教师关键三级及其以下岗位人员聘用</w:t>
      </w:r>
    </w:p>
    <w:p>
      <w:pPr>
        <w:spacing w:line="500" w:lineRule="exact"/>
        <w:jc w:val="center"/>
        <w:rPr>
          <w:rFonts w:ascii="黑体" w:hAnsi="黑体" w:eastAsia="黑体"/>
          <w:sz w:val="36"/>
          <w:szCs w:val="36"/>
        </w:rPr>
      </w:pPr>
      <w:r>
        <w:rPr>
          <w:rFonts w:ascii="黑体" w:hAnsi="黑体" w:eastAsia="黑体"/>
          <w:sz w:val="36"/>
          <w:szCs w:val="36"/>
        </w:rPr>
        <w:t>实施细则</w:t>
      </w:r>
    </w:p>
    <w:p>
      <w:pPr>
        <w:spacing w:line="500" w:lineRule="exact"/>
        <w:rPr>
          <w:rFonts w:asciiTheme="majorEastAsia" w:hAnsiTheme="majorEastAsia" w:eastAsiaTheme="majorEastAsia"/>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根据</w:t>
      </w:r>
      <w:r>
        <w:rPr>
          <w:rFonts w:asciiTheme="majorEastAsia" w:hAnsiTheme="majorEastAsia" w:eastAsiaTheme="majorEastAsia"/>
          <w:sz w:val="32"/>
          <w:szCs w:val="32"/>
        </w:rPr>
        <w:t>《陕西师范大学教师岗位设置及人员聘用实施方案》</w:t>
      </w:r>
      <w:r>
        <w:rPr>
          <w:rFonts w:hint="eastAsia" w:asciiTheme="majorEastAsia" w:hAnsiTheme="majorEastAsia" w:eastAsiaTheme="majorEastAsia"/>
          <w:sz w:val="32"/>
          <w:szCs w:val="32"/>
        </w:rPr>
        <w:t>（</w:t>
      </w:r>
      <w:r>
        <w:rPr>
          <w:rFonts w:asciiTheme="majorEastAsia" w:hAnsiTheme="majorEastAsia" w:eastAsiaTheme="majorEastAsia"/>
          <w:sz w:val="32"/>
          <w:szCs w:val="32"/>
        </w:rPr>
        <w:t>陕师党发〔2016〕66 号</w:t>
      </w:r>
      <w:r>
        <w:rPr>
          <w:rFonts w:hint="eastAsia" w:asciiTheme="majorEastAsia" w:hAnsiTheme="majorEastAsia" w:eastAsiaTheme="majorEastAsia"/>
          <w:sz w:val="32"/>
          <w:szCs w:val="32"/>
        </w:rPr>
        <w:t>）和《陕西师范大学教师岗位设置及人员聘用工作安排意见》（</w:t>
      </w:r>
      <w:r>
        <w:rPr>
          <w:rFonts w:asciiTheme="majorEastAsia" w:hAnsiTheme="majorEastAsia" w:eastAsiaTheme="majorEastAsia"/>
          <w:sz w:val="32"/>
          <w:szCs w:val="32"/>
        </w:rPr>
        <w:t>陕师</w:t>
      </w:r>
      <w:r>
        <w:rPr>
          <w:rFonts w:hint="eastAsia" w:asciiTheme="majorEastAsia" w:hAnsiTheme="majorEastAsia" w:eastAsiaTheme="majorEastAsia"/>
          <w:sz w:val="32"/>
          <w:szCs w:val="32"/>
        </w:rPr>
        <w:t>校</w:t>
      </w:r>
      <w:r>
        <w:rPr>
          <w:rFonts w:asciiTheme="majorEastAsia" w:hAnsiTheme="majorEastAsia" w:eastAsiaTheme="majorEastAsia"/>
          <w:sz w:val="32"/>
          <w:szCs w:val="32"/>
        </w:rPr>
        <w:t>发〔2016〕</w:t>
      </w:r>
      <w:r>
        <w:rPr>
          <w:rFonts w:hint="eastAsia" w:asciiTheme="majorEastAsia" w:hAnsiTheme="majorEastAsia" w:eastAsiaTheme="majorEastAsia"/>
          <w:sz w:val="32"/>
          <w:szCs w:val="32"/>
        </w:rPr>
        <w:t>159</w:t>
      </w:r>
      <w:r>
        <w:rPr>
          <w:rFonts w:asciiTheme="majorEastAsia" w:hAnsiTheme="majorEastAsia" w:eastAsiaTheme="majorEastAsia"/>
          <w:sz w:val="32"/>
          <w:szCs w:val="32"/>
        </w:rPr>
        <w:t xml:space="preserve"> 号</w:t>
      </w:r>
      <w:r>
        <w:rPr>
          <w:rFonts w:hint="eastAsia" w:asciiTheme="majorEastAsia" w:hAnsiTheme="majorEastAsia" w:eastAsiaTheme="majorEastAsia"/>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eastAsia" w:asciiTheme="majorEastAsia" w:hAnsiTheme="majorEastAsia" w:eastAsiaTheme="majorEastAsia"/>
          <w:sz w:val="32"/>
          <w:szCs w:val="32"/>
        </w:rPr>
      </w:pPr>
      <w:r>
        <w:rPr>
          <w:rFonts w:hint="eastAsia" w:asciiTheme="majorEastAsia" w:hAnsiTheme="majorEastAsia" w:eastAsiaTheme="majorEastAsia"/>
          <w:sz w:val="32"/>
          <w:szCs w:val="32"/>
        </w:rPr>
        <w:t>文件精神，结合</w:t>
      </w:r>
      <w:r>
        <w:rPr>
          <w:rFonts w:hint="eastAsia" w:asciiTheme="majorEastAsia" w:hAnsiTheme="majorEastAsia" w:eastAsiaTheme="majorEastAsia"/>
          <w:sz w:val="32"/>
          <w:szCs w:val="32"/>
          <w:lang w:eastAsia="zh-CN"/>
        </w:rPr>
        <w:t>《陕西师范大学综合管理与发展津贴实施办法》、《陕西师范大学专业技术职务（教师）评聘工作办法（修订）》（陕师校发</w:t>
      </w:r>
      <w:r>
        <w:rPr>
          <w:rFonts w:asciiTheme="majorEastAsia" w:hAnsiTheme="majorEastAsia" w:eastAsiaTheme="majorEastAsia"/>
          <w:sz w:val="32"/>
          <w:szCs w:val="32"/>
        </w:rPr>
        <w:t>〔2016〕</w:t>
      </w:r>
      <w:r>
        <w:rPr>
          <w:rFonts w:hint="eastAsia" w:asciiTheme="majorEastAsia" w:hAnsiTheme="majorEastAsia" w:eastAsiaTheme="majorEastAsia"/>
          <w:sz w:val="32"/>
          <w:szCs w:val="32"/>
          <w:lang w:val="en-US" w:eastAsia="zh-CN"/>
        </w:rPr>
        <w:t>55</w:t>
      </w:r>
      <w:r>
        <w:rPr>
          <w:rFonts w:asciiTheme="majorEastAsia" w:hAnsiTheme="majorEastAsia" w:eastAsiaTheme="majorEastAsia"/>
          <w:sz w:val="32"/>
          <w:szCs w:val="32"/>
        </w:rPr>
        <w:t>号</w:t>
      </w:r>
      <w:r>
        <w:rPr>
          <w:rFonts w:hint="eastAsia" w:asciiTheme="majorEastAsia" w:hAnsiTheme="majorEastAsia" w:eastAsiaTheme="majorEastAsia"/>
          <w:sz w:val="32"/>
          <w:szCs w:val="32"/>
          <w:lang w:eastAsia="zh-CN"/>
        </w:rPr>
        <w:t>）文件精神和</w:t>
      </w:r>
      <w:r>
        <w:rPr>
          <w:rFonts w:hint="eastAsia" w:asciiTheme="majorEastAsia" w:hAnsiTheme="majorEastAsia" w:eastAsiaTheme="majorEastAsia"/>
          <w:sz w:val="32"/>
          <w:szCs w:val="32"/>
        </w:rPr>
        <w:t>学校教师岗位职责</w:t>
      </w:r>
      <w:r>
        <w:rPr>
          <w:rFonts w:hint="eastAsia" w:asciiTheme="majorEastAsia" w:hAnsiTheme="majorEastAsia" w:eastAsiaTheme="majorEastAsia"/>
          <w:sz w:val="32"/>
          <w:szCs w:val="32"/>
          <w:lang w:eastAsia="zh-CN"/>
        </w:rPr>
        <w:t>以及国际商</w:t>
      </w:r>
      <w:r>
        <w:rPr>
          <w:rFonts w:hint="eastAsia" w:asciiTheme="majorEastAsia" w:hAnsiTheme="majorEastAsia" w:eastAsiaTheme="majorEastAsia"/>
          <w:sz w:val="32"/>
          <w:szCs w:val="32"/>
        </w:rPr>
        <w:t>学院实际，特制定本实施细则。</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eastAsia" w:asciiTheme="majorEastAsia" w:hAnsiTheme="majorEastAsia" w:eastAsiaTheme="majorEastAsia"/>
          <w:b/>
          <w:bCs/>
          <w:sz w:val="32"/>
          <w:szCs w:val="32"/>
        </w:rPr>
      </w:pPr>
      <w:r>
        <w:rPr>
          <w:rFonts w:hint="eastAsia" w:asciiTheme="majorEastAsia" w:hAnsiTheme="majorEastAsia" w:eastAsiaTheme="majorEastAsia"/>
          <w:sz w:val="32"/>
          <w:szCs w:val="32"/>
          <w:lang w:val="en-US" w:eastAsia="zh-CN"/>
        </w:rPr>
        <w:t xml:space="preserve">    </w:t>
      </w:r>
      <w:r>
        <w:rPr>
          <w:rFonts w:hint="eastAsia" w:ascii="黑体" w:hAnsi="黑体" w:eastAsia="黑体" w:cs="黑体"/>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eastAsia" w:asciiTheme="majorEastAsia" w:hAnsiTheme="majorEastAsia" w:eastAsiaTheme="majorEastAsia"/>
          <w:sz w:val="32"/>
          <w:szCs w:val="32"/>
        </w:rPr>
      </w:pPr>
      <w:r>
        <w:rPr>
          <w:rFonts w:hint="eastAsia" w:asciiTheme="majorEastAsia" w:hAnsiTheme="majorEastAsia" w:eastAsiaTheme="majorEastAsia"/>
          <w:sz w:val="32"/>
          <w:szCs w:val="32"/>
          <w:lang w:val="en-US" w:eastAsia="zh-CN"/>
        </w:rPr>
        <w:t xml:space="preserve">    </w:t>
      </w:r>
      <w:r>
        <w:rPr>
          <w:rFonts w:hint="eastAsia" w:asciiTheme="majorEastAsia" w:hAnsiTheme="majorEastAsia" w:eastAsiaTheme="majorEastAsia"/>
          <w:sz w:val="32"/>
          <w:szCs w:val="32"/>
        </w:rPr>
        <w:t>根据</w:t>
      </w:r>
      <w:r>
        <w:rPr>
          <w:rFonts w:hint="eastAsia" w:asciiTheme="majorEastAsia" w:hAnsiTheme="majorEastAsia" w:eastAsiaTheme="majorEastAsia"/>
          <w:sz w:val="32"/>
          <w:szCs w:val="32"/>
          <w:lang w:eastAsia="zh-CN"/>
        </w:rPr>
        <w:t>学校</w:t>
      </w:r>
      <w:r>
        <w:rPr>
          <w:rFonts w:hint="eastAsia" w:asciiTheme="majorEastAsia" w:hAnsiTheme="majorEastAsia" w:eastAsiaTheme="majorEastAsia"/>
          <w:sz w:val="32"/>
          <w:szCs w:val="32"/>
        </w:rPr>
        <w:t>“双一流”建设战略，结合我</w:t>
      </w:r>
      <w:r>
        <w:rPr>
          <w:rFonts w:hint="eastAsia" w:asciiTheme="majorEastAsia" w:hAnsiTheme="majorEastAsia" w:eastAsiaTheme="majorEastAsia"/>
          <w:sz w:val="32"/>
          <w:szCs w:val="32"/>
          <w:lang w:eastAsia="zh-CN"/>
        </w:rPr>
        <w:t>院</w:t>
      </w:r>
      <w:r>
        <w:rPr>
          <w:rFonts w:hint="eastAsia" w:asciiTheme="majorEastAsia" w:hAnsiTheme="majorEastAsia" w:eastAsiaTheme="majorEastAsia"/>
          <w:sz w:val="32"/>
          <w:szCs w:val="32"/>
        </w:rPr>
        <w:t>实际，科学合理地设置教师岗位，制定符合教育发展和教师成长规律的聘用条件和岗位职责，建立有效的评价体系和竞争激励机制，优化教师资源配置，推动教师团队建设，全面提升教师队伍整体水平，促进</w:t>
      </w:r>
      <w:r>
        <w:rPr>
          <w:rFonts w:hint="eastAsia" w:asciiTheme="majorEastAsia" w:hAnsiTheme="majorEastAsia" w:eastAsiaTheme="majorEastAsia"/>
          <w:sz w:val="32"/>
          <w:szCs w:val="32"/>
          <w:lang w:eastAsia="zh-CN"/>
        </w:rPr>
        <w:t>学院</w:t>
      </w:r>
      <w:r>
        <w:rPr>
          <w:rFonts w:hint="eastAsia" w:asciiTheme="majorEastAsia" w:hAnsiTheme="majorEastAsia" w:eastAsiaTheme="majorEastAsia"/>
          <w:sz w:val="32"/>
          <w:szCs w:val="32"/>
        </w:rPr>
        <w:t>事业的快速发展。</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eastAsia" w:ascii="黑体" w:hAnsi="黑体" w:eastAsia="黑体" w:cs="黑体"/>
          <w:b/>
          <w:bCs/>
          <w:sz w:val="32"/>
          <w:szCs w:val="32"/>
        </w:rPr>
      </w:pPr>
      <w:r>
        <w:rPr>
          <w:rFonts w:hint="eastAsia" w:asciiTheme="majorEastAsia" w:hAnsiTheme="majorEastAsia" w:eastAsiaTheme="majorEastAsia"/>
          <w:sz w:val="32"/>
          <w:szCs w:val="32"/>
          <w:lang w:val="en-US" w:eastAsia="zh-CN"/>
        </w:rPr>
        <w:t xml:space="preserve">    </w:t>
      </w:r>
      <w:r>
        <w:rPr>
          <w:rFonts w:hint="eastAsia" w:ascii="黑体" w:hAnsi="黑体" w:eastAsia="黑体" w:cs="黑体"/>
          <w:b/>
          <w:bCs/>
          <w:sz w:val="32"/>
          <w:szCs w:val="32"/>
        </w:rPr>
        <w:t>二、基本原则</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eastAsia" w:asciiTheme="majorEastAsia" w:hAnsiTheme="majorEastAsia" w:eastAsiaTheme="majorEastAsia"/>
          <w:sz w:val="32"/>
          <w:szCs w:val="32"/>
        </w:rPr>
      </w:pPr>
      <w:r>
        <w:rPr>
          <w:rFonts w:hint="eastAsia" w:asciiTheme="majorEastAsia" w:hAnsiTheme="majorEastAsia" w:eastAsiaTheme="majorEastAsia"/>
          <w:sz w:val="32"/>
          <w:szCs w:val="32"/>
          <w:lang w:val="en-US" w:eastAsia="zh-CN"/>
        </w:rPr>
        <w:t xml:space="preserve">    </w:t>
      </w:r>
      <w:r>
        <w:rPr>
          <w:rFonts w:hint="eastAsia" w:asciiTheme="majorEastAsia" w:hAnsiTheme="majorEastAsia" w:eastAsiaTheme="majorEastAsia"/>
          <w:b/>
          <w:bCs/>
          <w:sz w:val="32"/>
          <w:szCs w:val="32"/>
          <w:lang w:val="en-US" w:eastAsia="zh-CN"/>
        </w:rPr>
        <w:t>（一）</w:t>
      </w:r>
      <w:r>
        <w:rPr>
          <w:rFonts w:hint="eastAsia" w:asciiTheme="majorEastAsia" w:hAnsiTheme="majorEastAsia" w:eastAsiaTheme="majorEastAsia"/>
          <w:b/>
          <w:bCs/>
          <w:sz w:val="32"/>
          <w:szCs w:val="32"/>
        </w:rPr>
        <w:t>按需设岗与优化高效的原则。</w:t>
      </w:r>
      <w:r>
        <w:rPr>
          <w:rFonts w:hint="eastAsia" w:asciiTheme="majorEastAsia" w:hAnsiTheme="majorEastAsia" w:eastAsiaTheme="majorEastAsia"/>
          <w:sz w:val="32"/>
          <w:szCs w:val="32"/>
        </w:rPr>
        <w:t>根据</w:t>
      </w:r>
      <w:r>
        <w:rPr>
          <w:rFonts w:hint="eastAsia" w:asciiTheme="majorEastAsia" w:hAnsiTheme="majorEastAsia" w:eastAsiaTheme="majorEastAsia"/>
          <w:sz w:val="32"/>
          <w:szCs w:val="32"/>
          <w:lang w:eastAsia="zh-CN"/>
        </w:rPr>
        <w:t>学院</w:t>
      </w:r>
      <w:r>
        <w:rPr>
          <w:rFonts w:hint="eastAsia" w:asciiTheme="majorEastAsia" w:hAnsiTheme="majorEastAsia" w:eastAsiaTheme="majorEastAsia"/>
          <w:sz w:val="32"/>
          <w:szCs w:val="32"/>
        </w:rPr>
        <w:t>人才培养、科学研究、社会服务、文化传承创新等工作需要设置岗位，按岗聘用。科学制定岗位聘用条件和岗位职责，做到岗职相符，人岗相适。</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eastAsia" w:asciiTheme="majorEastAsia" w:hAnsiTheme="majorEastAsia" w:eastAsiaTheme="majorEastAsia"/>
          <w:sz w:val="32"/>
          <w:szCs w:val="32"/>
        </w:rPr>
      </w:pPr>
      <w:r>
        <w:rPr>
          <w:rFonts w:hint="eastAsia" w:asciiTheme="majorEastAsia" w:hAnsiTheme="majorEastAsia" w:eastAsiaTheme="majorEastAsia"/>
          <w:sz w:val="32"/>
          <w:szCs w:val="32"/>
          <w:lang w:val="en-US" w:eastAsia="zh-CN"/>
        </w:rPr>
        <w:t xml:space="preserve">    </w:t>
      </w:r>
      <w:r>
        <w:rPr>
          <w:rFonts w:hint="eastAsia" w:asciiTheme="majorEastAsia" w:hAnsiTheme="majorEastAsia" w:eastAsiaTheme="majorEastAsia"/>
          <w:b/>
          <w:bCs/>
          <w:sz w:val="32"/>
          <w:szCs w:val="32"/>
        </w:rPr>
        <w:t>（二）保证一流与兼顾特色的原则。</w:t>
      </w:r>
      <w:r>
        <w:rPr>
          <w:rFonts w:hint="eastAsia" w:asciiTheme="majorEastAsia" w:hAnsiTheme="majorEastAsia" w:eastAsiaTheme="majorEastAsia"/>
          <w:sz w:val="32"/>
          <w:szCs w:val="32"/>
        </w:rPr>
        <w:t>通过科学设岗，积极支持</w:t>
      </w:r>
      <w:r>
        <w:rPr>
          <w:rFonts w:hint="eastAsia" w:asciiTheme="majorEastAsia" w:hAnsiTheme="majorEastAsia" w:eastAsiaTheme="majorEastAsia"/>
          <w:sz w:val="32"/>
          <w:szCs w:val="32"/>
          <w:lang w:eastAsia="zh-CN"/>
        </w:rPr>
        <w:t>学院</w:t>
      </w:r>
      <w:r>
        <w:rPr>
          <w:rFonts w:hint="eastAsia" w:asciiTheme="majorEastAsia" w:hAnsiTheme="majorEastAsia" w:eastAsiaTheme="majorEastAsia"/>
          <w:sz w:val="32"/>
          <w:szCs w:val="32"/>
        </w:rPr>
        <w:t>学科建设，切实保证</w:t>
      </w:r>
      <w:r>
        <w:rPr>
          <w:rFonts w:hint="eastAsia" w:asciiTheme="majorEastAsia" w:hAnsiTheme="majorEastAsia" w:eastAsiaTheme="majorEastAsia"/>
          <w:sz w:val="32"/>
          <w:szCs w:val="32"/>
          <w:lang w:eastAsia="zh-CN"/>
        </w:rPr>
        <w:t>学院</w:t>
      </w:r>
      <w:r>
        <w:rPr>
          <w:rFonts w:hint="eastAsia" w:asciiTheme="majorEastAsia" w:hAnsiTheme="majorEastAsia" w:eastAsiaTheme="majorEastAsia"/>
          <w:sz w:val="32"/>
          <w:szCs w:val="32"/>
        </w:rPr>
        <w:t>优势学科持续发展。</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eastAsia" w:asciiTheme="majorEastAsia" w:hAnsiTheme="majorEastAsia" w:eastAsiaTheme="majorEastAsia"/>
          <w:sz w:val="32"/>
          <w:szCs w:val="32"/>
        </w:rPr>
      </w:pPr>
      <w:r>
        <w:rPr>
          <w:rFonts w:hint="eastAsia" w:asciiTheme="majorEastAsia" w:hAnsiTheme="majorEastAsia" w:eastAsiaTheme="majorEastAsia"/>
          <w:sz w:val="32"/>
          <w:szCs w:val="32"/>
          <w:lang w:val="en-US" w:eastAsia="zh-CN"/>
        </w:rPr>
        <w:t xml:space="preserve">    </w:t>
      </w:r>
      <w:r>
        <w:rPr>
          <w:rFonts w:hint="eastAsia" w:asciiTheme="majorEastAsia" w:hAnsiTheme="majorEastAsia" w:eastAsiaTheme="majorEastAsia"/>
          <w:b/>
          <w:bCs/>
          <w:sz w:val="32"/>
          <w:szCs w:val="32"/>
        </w:rPr>
        <w:t>（三）动态调整与逐步到位的原则。</w:t>
      </w:r>
      <w:r>
        <w:rPr>
          <w:rFonts w:hint="eastAsia" w:asciiTheme="majorEastAsia" w:hAnsiTheme="majorEastAsia" w:eastAsiaTheme="majorEastAsia"/>
          <w:sz w:val="32"/>
          <w:szCs w:val="32"/>
        </w:rPr>
        <w:t>处理好教师队伍建设现状与长远发展目标的关系，</w:t>
      </w:r>
      <w:r>
        <w:rPr>
          <w:rFonts w:hint="eastAsia" w:asciiTheme="majorEastAsia" w:hAnsiTheme="majorEastAsia" w:eastAsiaTheme="majorEastAsia"/>
          <w:sz w:val="32"/>
          <w:szCs w:val="32"/>
          <w:lang w:eastAsia="zh-CN"/>
        </w:rPr>
        <w:t>按学校部署，</w:t>
      </w:r>
      <w:r>
        <w:rPr>
          <w:rFonts w:hint="eastAsia" w:asciiTheme="majorEastAsia" w:hAnsiTheme="majorEastAsia" w:eastAsiaTheme="majorEastAsia"/>
          <w:sz w:val="32"/>
          <w:szCs w:val="32"/>
        </w:rPr>
        <w:t>定期调整岗位，逐步推进岗位管理的科学合理和规范到位。</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eastAsia" w:asciiTheme="majorEastAsia" w:hAnsiTheme="majorEastAsia" w:eastAsiaTheme="majorEastAsia"/>
          <w:sz w:val="32"/>
          <w:szCs w:val="32"/>
        </w:rPr>
      </w:pPr>
      <w:r>
        <w:rPr>
          <w:rFonts w:hint="eastAsia" w:asciiTheme="majorEastAsia" w:hAnsiTheme="majorEastAsia" w:eastAsiaTheme="majorEastAsia"/>
          <w:sz w:val="32"/>
          <w:szCs w:val="32"/>
          <w:lang w:val="en-US" w:eastAsia="zh-CN"/>
        </w:rPr>
        <w:t xml:space="preserve">    </w:t>
      </w:r>
      <w:r>
        <w:rPr>
          <w:rFonts w:hint="eastAsia" w:asciiTheme="majorEastAsia" w:hAnsiTheme="majorEastAsia" w:eastAsiaTheme="majorEastAsia"/>
          <w:b/>
          <w:bCs/>
          <w:sz w:val="32"/>
          <w:szCs w:val="32"/>
        </w:rPr>
        <w:t>（四）兼顾效率与公平的原则。</w:t>
      </w:r>
      <w:r>
        <w:rPr>
          <w:rFonts w:hint="eastAsia" w:asciiTheme="majorEastAsia" w:hAnsiTheme="majorEastAsia" w:eastAsiaTheme="majorEastAsia"/>
          <w:sz w:val="32"/>
          <w:szCs w:val="32"/>
        </w:rPr>
        <w:t>处理好资历与贡献的关系，进一步完善竞争激励机制，支持创新，鼓励优秀人才脱颖而出。</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eastAsia" w:ascii="黑体" w:hAnsi="黑体" w:eastAsia="黑体" w:cs="黑体"/>
          <w:b/>
          <w:bCs/>
          <w:sz w:val="32"/>
          <w:szCs w:val="32"/>
        </w:rPr>
      </w:pPr>
      <w:r>
        <w:rPr>
          <w:rFonts w:hint="eastAsia" w:asciiTheme="majorEastAsia" w:hAnsiTheme="majorEastAsia" w:eastAsiaTheme="majorEastAsia"/>
          <w:sz w:val="32"/>
          <w:szCs w:val="32"/>
          <w:lang w:val="en-US" w:eastAsia="zh-CN"/>
        </w:rPr>
        <w:t xml:space="preserve">    </w:t>
      </w:r>
      <w:r>
        <w:rPr>
          <w:rFonts w:hint="eastAsia" w:ascii="黑体" w:hAnsi="黑体" w:eastAsia="黑体" w:cs="黑体"/>
          <w:b/>
          <w:bCs/>
          <w:sz w:val="32"/>
          <w:szCs w:val="32"/>
        </w:rPr>
        <w:t>三、组织机构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1"/>
        <w:jc w:val="both"/>
        <w:textAlignment w:val="auto"/>
        <w:outlineLvl w:val="9"/>
        <w:rPr>
          <w:rFonts w:hint="eastAsia" w:ascii="宋体" w:hAnsi="宋体" w:eastAsia="宋体"/>
          <w:b w:val="0"/>
          <w:bCs w:val="0"/>
          <w:sz w:val="32"/>
          <w:lang w:eastAsia="zh-CN"/>
        </w:rPr>
      </w:pPr>
      <w:r>
        <w:rPr>
          <w:rFonts w:hint="eastAsia" w:ascii="宋体" w:hAnsi="宋体" w:eastAsia="宋体"/>
          <w:b w:val="0"/>
          <w:bCs w:val="0"/>
          <w:sz w:val="32"/>
          <w:lang w:eastAsia="zh-CN"/>
        </w:rPr>
        <w:t>（一）学校成立教师岗位设置及人员聘用工作委员会（简称教师聘用委员会）和教师岗位设置及人员聘用专家委员会（简称专家委员会）。教师聘用委员会主要负责教师各级各类岗位设置，关键二级岗位人员的聘用和指导三级及其以下岗位人员的聘用工作。专家委员会包括二级岗位聘用专家委员会和三级及以下岗位聘用专家委员会。其中，二级岗位聘用专家委员会主要负责关键二级岗位直聘、申报人员的评议、推荐工作；三级及以下岗位聘用专家委员会主要负责三级及以下岗位破格人员的评议和推荐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1"/>
        <w:jc w:val="both"/>
        <w:textAlignment w:val="auto"/>
        <w:outlineLvl w:val="9"/>
        <w:rPr>
          <w:rFonts w:hint="eastAsia" w:ascii="宋体" w:hAnsi="宋体" w:eastAsia="宋体"/>
          <w:b w:val="0"/>
          <w:bCs w:val="0"/>
          <w:sz w:val="32"/>
          <w:lang w:eastAsia="zh-CN"/>
        </w:rPr>
      </w:pPr>
      <w:r>
        <w:rPr>
          <w:rFonts w:hint="eastAsia" w:ascii="宋体" w:hAnsi="宋体" w:eastAsia="宋体"/>
          <w:b w:val="0"/>
          <w:bCs w:val="0"/>
          <w:sz w:val="32"/>
          <w:lang w:eastAsia="zh-CN"/>
        </w:rPr>
        <w:t>教师聘用委员会下设办公室（设在人事处），具体负责处理教师岗位设置及人员聘用工作的日常事务。</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641"/>
        <w:jc w:val="both"/>
        <w:textAlignment w:val="auto"/>
        <w:outlineLvl w:val="9"/>
        <w:rPr>
          <w:rFonts w:hint="eastAsia" w:ascii="宋体" w:hAnsi="宋体" w:eastAsia="宋体"/>
          <w:b w:val="0"/>
          <w:bCs w:val="0"/>
          <w:sz w:val="32"/>
          <w:lang w:eastAsia="zh-CN"/>
        </w:rPr>
      </w:pPr>
      <w:r>
        <w:rPr>
          <w:rFonts w:hint="eastAsia" w:ascii="宋体" w:hAnsi="宋体" w:eastAsia="宋体"/>
          <w:b w:val="0"/>
          <w:bCs w:val="0"/>
          <w:sz w:val="32"/>
          <w:lang w:eastAsia="zh-CN"/>
        </w:rPr>
        <w:t>学院成立聘用工作领导小组，主要负责学院教师的聘用工作。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2"/>
        <w:jc w:val="both"/>
        <w:textAlignment w:val="auto"/>
        <w:outlineLvl w:val="9"/>
        <w:rPr>
          <w:rFonts w:hint="eastAsia" w:ascii="宋体" w:hAnsi="宋体" w:eastAsia="宋体"/>
          <w:b w:val="0"/>
          <w:bCs w:val="0"/>
          <w:sz w:val="32"/>
          <w:lang w:val="en-US" w:eastAsia="zh-CN"/>
        </w:rPr>
      </w:pPr>
      <w:r>
        <w:rPr>
          <w:rFonts w:hint="eastAsia" w:ascii="宋体" w:hAnsi="宋体" w:eastAsia="宋体"/>
          <w:b w:val="0"/>
          <w:bCs w:val="0"/>
          <w:sz w:val="32"/>
          <w:lang w:val="en-US" w:eastAsia="zh-CN"/>
        </w:rPr>
        <w:t>学院聘用工作领导小组：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2"/>
        <w:jc w:val="both"/>
        <w:textAlignment w:val="auto"/>
        <w:outlineLvl w:val="9"/>
        <w:rPr>
          <w:rFonts w:hint="eastAsia" w:ascii="宋体" w:hAnsi="宋体" w:eastAsia="宋体"/>
          <w:b w:val="0"/>
          <w:bCs w:val="0"/>
          <w:sz w:val="32"/>
          <w:lang w:val="en-US" w:eastAsia="zh-CN"/>
        </w:rPr>
      </w:pPr>
      <w:r>
        <w:rPr>
          <w:rFonts w:hint="eastAsia" w:ascii="宋体" w:hAnsi="宋体" w:eastAsia="宋体"/>
          <w:b w:val="0"/>
          <w:bCs w:val="0"/>
          <w:sz w:val="32"/>
          <w:lang w:val="en-US" w:eastAsia="zh-CN"/>
        </w:rPr>
        <w:t>组  长：张治河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2"/>
        <w:jc w:val="both"/>
        <w:textAlignment w:val="auto"/>
        <w:outlineLvl w:val="9"/>
        <w:rPr>
          <w:rFonts w:hint="eastAsia" w:ascii="宋体" w:hAnsi="宋体" w:eastAsia="宋体"/>
          <w:b w:val="0"/>
          <w:bCs w:val="0"/>
          <w:sz w:val="32"/>
          <w:lang w:val="en-US" w:eastAsia="zh-CN"/>
        </w:rPr>
      </w:pPr>
      <w:r>
        <w:rPr>
          <w:rFonts w:hint="eastAsia" w:ascii="宋体" w:hAnsi="宋体" w:eastAsia="宋体"/>
          <w:b w:val="0"/>
          <w:bCs w:val="0"/>
          <w:sz w:val="32"/>
          <w:lang w:val="en-US" w:eastAsia="zh-CN"/>
        </w:rPr>
        <w:t>副组长：解勇国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2"/>
        <w:jc w:val="both"/>
        <w:textAlignment w:val="auto"/>
        <w:outlineLvl w:val="9"/>
        <w:rPr>
          <w:rFonts w:hint="eastAsia" w:ascii="宋体" w:hAnsi="宋体" w:eastAsia="宋体"/>
          <w:b w:val="0"/>
          <w:bCs w:val="0"/>
          <w:sz w:val="32"/>
          <w:lang w:val="en-US" w:eastAsia="zh-CN"/>
        </w:rPr>
      </w:pPr>
      <w:r>
        <w:rPr>
          <w:rFonts w:hint="eastAsia" w:ascii="宋体" w:hAnsi="宋体" w:eastAsia="宋体"/>
          <w:b w:val="0"/>
          <w:bCs w:val="0"/>
          <w:sz w:val="32"/>
          <w:lang w:val="en-US" w:eastAsia="zh-CN"/>
        </w:rPr>
        <w:t>成  员：思培峰、周晓唯、雷宏振、许  军、王琴梅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2"/>
        <w:jc w:val="both"/>
        <w:textAlignment w:val="auto"/>
        <w:outlineLvl w:val="9"/>
        <w:rPr>
          <w:rFonts w:hint="eastAsia" w:ascii="宋体" w:hAnsi="宋体" w:eastAsia="宋体"/>
          <w:b w:val="0"/>
          <w:bCs w:val="0"/>
          <w:sz w:val="32"/>
          <w:lang w:val="en-US" w:eastAsia="zh-CN"/>
        </w:rPr>
      </w:pPr>
      <w:r>
        <w:rPr>
          <w:rFonts w:hint="eastAsia" w:ascii="宋体" w:hAnsi="宋体" w:eastAsia="宋体"/>
          <w:b w:val="0"/>
          <w:bCs w:val="0"/>
          <w:sz w:val="32"/>
          <w:lang w:val="en-US" w:eastAsia="zh-CN"/>
        </w:rPr>
        <w:t xml:space="preserve">        睢党臣、张映芹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2"/>
        <w:jc w:val="both"/>
        <w:textAlignment w:val="auto"/>
        <w:outlineLvl w:val="9"/>
        <w:rPr>
          <w:rFonts w:hint="eastAsia" w:ascii="宋体" w:hAnsi="宋体" w:eastAsia="宋体"/>
          <w:b w:val="0"/>
          <w:bCs w:val="0"/>
          <w:sz w:val="32"/>
          <w:lang w:val="en-US" w:eastAsia="zh-CN"/>
        </w:rPr>
      </w:pPr>
      <w:r>
        <w:rPr>
          <w:rFonts w:hint="eastAsia" w:ascii="宋体" w:hAnsi="宋体" w:eastAsia="宋体"/>
          <w:b w:val="0"/>
          <w:bCs w:val="0"/>
          <w:sz w:val="32"/>
          <w:lang w:val="en-US" w:eastAsia="zh-CN"/>
        </w:rPr>
        <w:t>秘  书：张光荣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42"/>
        <w:jc w:val="both"/>
        <w:textAlignment w:val="auto"/>
        <w:outlineLvl w:val="9"/>
        <w:rPr>
          <w:rFonts w:hint="eastAsia" w:ascii="宋体" w:hAnsi="宋体" w:eastAsia="宋体"/>
          <w:b w:val="0"/>
          <w:bCs w:val="0"/>
          <w:sz w:val="32"/>
          <w:lang w:val="en-US" w:eastAsia="zh-CN"/>
        </w:rPr>
      </w:pPr>
      <w:r>
        <w:rPr>
          <w:rFonts w:hint="eastAsia" w:ascii="宋体" w:hAnsi="宋体" w:eastAsia="宋体"/>
          <w:b w:val="0"/>
          <w:bCs w:val="0"/>
          <w:sz w:val="32"/>
          <w:lang w:val="en-US" w:eastAsia="zh-CN"/>
        </w:rPr>
        <w:t>学院办公室具体负责处理聘用工作的日常事务。</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40" w:leftChars="0" w:right="0" w:rightChars="0"/>
        <w:textAlignment w:val="auto"/>
        <w:outlineLvl w:val="9"/>
        <w:rPr>
          <w:rFonts w:ascii="黑体" w:hAnsi="黑体" w:eastAsia="黑体"/>
          <w:b/>
          <w:bCs/>
          <w:sz w:val="32"/>
          <w:szCs w:val="32"/>
        </w:rPr>
      </w:pPr>
      <w:r>
        <w:rPr>
          <w:rFonts w:hint="eastAsia" w:ascii="黑体" w:hAnsi="黑体" w:eastAsia="黑体"/>
          <w:b/>
          <w:bCs/>
          <w:sz w:val="32"/>
          <w:szCs w:val="32"/>
          <w:lang w:eastAsia="zh-CN"/>
        </w:rPr>
        <w:t>四、</w:t>
      </w:r>
      <w:r>
        <w:rPr>
          <w:rFonts w:hint="eastAsia" w:ascii="黑体" w:hAnsi="黑体" w:eastAsia="黑体"/>
          <w:b/>
          <w:bCs/>
          <w:sz w:val="32"/>
          <w:szCs w:val="32"/>
        </w:rPr>
        <w:t>人员范围、聘用条件和岗位设置</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textAlignment w:val="auto"/>
        <w:outlineLvl w:val="9"/>
        <w:rPr>
          <w:rFonts w:asciiTheme="majorEastAsia" w:hAnsiTheme="majorEastAsia" w:eastAsiaTheme="majorEastAsia"/>
          <w:b/>
          <w:sz w:val="32"/>
          <w:szCs w:val="32"/>
        </w:rPr>
      </w:pPr>
      <w:r>
        <w:rPr>
          <w:rFonts w:hint="eastAsia" w:asciiTheme="majorEastAsia" w:hAnsiTheme="majorEastAsia" w:eastAsiaTheme="majorEastAsia"/>
          <w:b/>
          <w:sz w:val="32"/>
          <w:szCs w:val="32"/>
        </w:rPr>
        <w:t>（一）人员范围</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outlineLvl w:val="9"/>
        <w:rPr>
          <w:rFonts w:asciiTheme="majorEastAsia" w:hAnsiTheme="majorEastAsia" w:eastAsiaTheme="majorEastAsia"/>
          <w:sz w:val="32"/>
          <w:szCs w:val="32"/>
        </w:rPr>
      </w:pPr>
      <w:r>
        <w:rPr>
          <w:rFonts w:hint="eastAsia" w:asciiTheme="majorEastAsia" w:hAnsiTheme="majorEastAsia" w:eastAsiaTheme="majorEastAsia"/>
          <w:sz w:val="32"/>
          <w:szCs w:val="32"/>
        </w:rPr>
        <w:t>本次教师岗位聘用所涉及的范围为全院在岗在编的专</w:t>
      </w:r>
      <w:r>
        <w:rPr>
          <w:rFonts w:hint="eastAsia" w:asciiTheme="majorEastAsia" w:hAnsiTheme="majorEastAsia" w:eastAsiaTheme="majorEastAsia"/>
          <w:sz w:val="32"/>
          <w:szCs w:val="32"/>
          <w:lang w:eastAsia="zh-CN"/>
        </w:rPr>
        <w:t>任教学</w:t>
      </w:r>
      <w:r>
        <w:rPr>
          <w:rFonts w:hint="eastAsia" w:asciiTheme="majorEastAsia" w:hAnsiTheme="majorEastAsia" w:eastAsiaTheme="majorEastAsia"/>
          <w:sz w:val="32"/>
          <w:szCs w:val="32"/>
        </w:rPr>
        <w:t>科研人员。</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outlineLvl w:val="9"/>
        <w:rPr>
          <w:rFonts w:asciiTheme="majorEastAsia" w:hAnsiTheme="majorEastAsia" w:eastAsiaTheme="majorEastAsia"/>
          <w:sz w:val="32"/>
          <w:szCs w:val="32"/>
        </w:rPr>
      </w:pPr>
      <w:r>
        <w:rPr>
          <w:rFonts w:hint="eastAsia" w:asciiTheme="majorEastAsia" w:hAnsiTheme="majorEastAsia" w:eastAsiaTheme="majorEastAsia"/>
          <w:sz w:val="32"/>
          <w:szCs w:val="32"/>
        </w:rPr>
        <w:t>对于具有国家级人才称号或入选陕西省“百人计划”、“三秦学者”且按合同聘用的高层次人才，合同仍在执行期间的，不参与本次岗位聘用，合同期满后，正常参加岗位聘用。对于按高层次人才团队性质引进的团队负责人，按合同约定享受对应岗位的待遇。</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outlineLvl w:val="9"/>
        <w:rPr>
          <w:rFonts w:asciiTheme="majorEastAsia" w:hAnsiTheme="majorEastAsia" w:eastAsiaTheme="majorEastAsia"/>
          <w:sz w:val="32"/>
          <w:szCs w:val="32"/>
        </w:rPr>
      </w:pPr>
      <w:r>
        <w:rPr>
          <w:rFonts w:hint="eastAsia" w:asciiTheme="majorEastAsia" w:hAnsiTheme="majorEastAsia" w:eastAsiaTheme="majorEastAsia"/>
          <w:sz w:val="32"/>
          <w:szCs w:val="32"/>
        </w:rPr>
        <w:t>经学校批准同意延迟退休的人员，须参加本次聘用，但不占学院教师岗位指标。</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firstLineChars="200"/>
        <w:textAlignment w:val="auto"/>
        <w:outlineLvl w:val="9"/>
        <w:rPr>
          <w:rFonts w:asciiTheme="majorEastAsia" w:hAnsiTheme="majorEastAsia" w:eastAsiaTheme="majorEastAsia"/>
          <w:b/>
          <w:sz w:val="32"/>
          <w:szCs w:val="32"/>
        </w:rPr>
      </w:pPr>
      <w:r>
        <w:rPr>
          <w:rFonts w:hint="eastAsia" w:asciiTheme="majorEastAsia" w:hAnsiTheme="majorEastAsia" w:eastAsiaTheme="majorEastAsia"/>
          <w:b/>
          <w:sz w:val="32"/>
          <w:szCs w:val="32"/>
        </w:rPr>
        <w:t>（二）岗位类别与等级</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textAlignment w:val="auto"/>
        <w:outlineLvl w:val="9"/>
        <w:rPr>
          <w:rFonts w:ascii="宋体" w:hAnsi="宋体" w:eastAsia="宋体"/>
          <w:sz w:val="32"/>
        </w:rPr>
      </w:pPr>
      <w:r>
        <w:rPr>
          <w:rFonts w:hint="eastAsia" w:asciiTheme="majorEastAsia" w:hAnsiTheme="majorEastAsia" w:eastAsiaTheme="majorEastAsia"/>
          <w:sz w:val="32"/>
          <w:szCs w:val="32"/>
        </w:rPr>
        <w:t>学院主要设置</w:t>
      </w:r>
      <w:r>
        <w:rPr>
          <w:rFonts w:ascii="宋体" w:hAnsi="宋体" w:eastAsia="宋体"/>
          <w:sz w:val="32"/>
        </w:rPr>
        <w:t>教学科研型、科研为主型、教学为主型等三类教师岗位</w:t>
      </w:r>
      <w:r>
        <w:rPr>
          <w:rFonts w:hint="eastAsia" w:ascii="宋体" w:hAnsi="宋体" w:eastAsia="宋体"/>
          <w:sz w:val="32"/>
        </w:rPr>
        <w:t>。</w:t>
      </w:r>
      <w:r>
        <w:rPr>
          <w:rFonts w:ascii="宋体" w:hAnsi="宋体" w:eastAsia="宋体"/>
          <w:sz w:val="31"/>
        </w:rPr>
        <w:t>教学科研型岗位指教学、科研任务权重均衡的岗位；科研为主型岗位指主要承担科研工作的岗位（编制为专职科研的岗位）；</w:t>
      </w:r>
      <w:r>
        <w:rPr>
          <w:rFonts w:ascii="宋体" w:hAnsi="宋体" w:eastAsia="宋体"/>
          <w:sz w:val="32"/>
        </w:rPr>
        <w:t>教学为主型岗位指长期主要从事本科教学工作，聘期年均教学工作量不低于210 学时且主持校级以上教改项目的岗位</w:t>
      </w:r>
      <w:r>
        <w:rPr>
          <w:rFonts w:hint="eastAsia"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3"/>
        <w:textAlignment w:val="auto"/>
        <w:outlineLvl w:val="9"/>
        <w:rPr>
          <w:rFonts w:ascii="宋体" w:hAnsi="宋体" w:eastAsia="宋体"/>
          <w:sz w:val="32"/>
        </w:rPr>
      </w:pPr>
      <w:r>
        <w:rPr>
          <w:rFonts w:ascii="宋体" w:hAnsi="宋体" w:eastAsia="宋体"/>
          <w:sz w:val="32"/>
        </w:rPr>
        <w:t>教师岗位设置四层十二级，其中，一至七级为高级岗位，八至十级为中级岗位，十一至十二级为初级岗位。岗位等级、岗位名称及岗位类别之间的对应关系如下：</w:t>
      </w:r>
      <w:bookmarkStart w:id="0" w:name="page5"/>
      <w:bookmarkEnd w:id="0"/>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textAlignment w:val="auto"/>
        <w:outlineLvl w:val="9"/>
        <w:rPr>
          <w:rFonts w:ascii="宋体" w:hAnsi="宋体" w:eastAsia="宋体"/>
          <w:sz w:val="32"/>
        </w:rPr>
      </w:pPr>
    </w:p>
    <w:tbl>
      <w:tblPr>
        <w:tblStyle w:val="8"/>
        <w:tblW w:w="8316" w:type="dxa"/>
        <w:tblInd w:w="0" w:type="dxa"/>
        <w:tblLayout w:type="fixed"/>
        <w:tblCellMar>
          <w:top w:w="0" w:type="dxa"/>
          <w:left w:w="0" w:type="dxa"/>
          <w:bottom w:w="0" w:type="dxa"/>
          <w:right w:w="0" w:type="dxa"/>
        </w:tblCellMar>
      </w:tblPr>
      <w:tblGrid>
        <w:gridCol w:w="1570"/>
        <w:gridCol w:w="1701"/>
        <w:gridCol w:w="2410"/>
        <w:gridCol w:w="2635"/>
      </w:tblGrid>
      <w:tr>
        <w:tblPrEx>
          <w:tblLayout w:type="fixed"/>
          <w:tblCellMar>
            <w:top w:w="0" w:type="dxa"/>
            <w:left w:w="0" w:type="dxa"/>
            <w:bottom w:w="0" w:type="dxa"/>
            <w:right w:w="0" w:type="dxa"/>
          </w:tblCellMar>
        </w:tblPrEx>
        <w:trPr>
          <w:trHeight w:val="454" w:hRule="exact"/>
        </w:trPr>
        <w:tc>
          <w:tcPr>
            <w:tcW w:w="1570" w:type="dxa"/>
            <w:vMerge w:val="restart"/>
            <w:tcBorders>
              <w:top w:val="single" w:color="auto" w:sz="8" w:space="0"/>
              <w:left w:val="single" w:color="auto" w:sz="8" w:space="0"/>
              <w:right w:val="single" w:color="auto" w:sz="8" w:space="0"/>
            </w:tcBorders>
            <w:vAlign w:val="center"/>
          </w:tcPr>
          <w:p>
            <w:pPr>
              <w:spacing w:line="239" w:lineRule="exact"/>
              <w:jc w:val="center"/>
              <w:rPr>
                <w:rFonts w:hint="eastAsia" w:ascii="宋体" w:hAnsi="宋体" w:eastAsia="宋体" w:cs="宋体"/>
                <w:sz w:val="22"/>
                <w:szCs w:val="22"/>
              </w:rPr>
            </w:pPr>
            <w:r>
              <w:rPr>
                <w:rFonts w:hint="eastAsia" w:ascii="宋体" w:hAnsi="宋体" w:eastAsia="宋体" w:cs="宋体"/>
                <w:sz w:val="22"/>
                <w:szCs w:val="22"/>
              </w:rPr>
              <w:t>一层</w:t>
            </w:r>
          </w:p>
        </w:tc>
        <w:tc>
          <w:tcPr>
            <w:tcW w:w="1701" w:type="dxa"/>
            <w:tcBorders>
              <w:top w:val="single" w:color="auto" w:sz="8" w:space="0"/>
              <w:bottom w:val="single" w:color="auto" w:sz="4" w:space="0"/>
              <w:right w:val="single" w:color="auto" w:sz="8" w:space="0"/>
            </w:tcBorders>
            <w:vAlign w:val="center"/>
          </w:tcPr>
          <w:p>
            <w:pPr>
              <w:spacing w:line="239" w:lineRule="exact"/>
              <w:jc w:val="center"/>
              <w:rPr>
                <w:rFonts w:hint="eastAsia" w:ascii="宋体" w:hAnsi="宋体" w:eastAsia="宋体" w:cs="宋体"/>
                <w:sz w:val="22"/>
                <w:szCs w:val="22"/>
              </w:rPr>
            </w:pPr>
            <w:r>
              <w:rPr>
                <w:rFonts w:hint="eastAsia" w:ascii="宋体" w:hAnsi="宋体" w:eastAsia="宋体" w:cs="宋体"/>
                <w:sz w:val="22"/>
                <w:szCs w:val="22"/>
              </w:rPr>
              <w:t>一级</w:t>
            </w:r>
          </w:p>
        </w:tc>
        <w:tc>
          <w:tcPr>
            <w:tcW w:w="2410" w:type="dxa"/>
            <w:tcBorders>
              <w:top w:val="single" w:color="auto" w:sz="8" w:space="0"/>
              <w:bottom w:val="single" w:color="auto" w:sz="4" w:space="0"/>
              <w:right w:val="single" w:color="auto" w:sz="8" w:space="0"/>
            </w:tcBorders>
            <w:vAlign w:val="center"/>
          </w:tcPr>
          <w:p>
            <w:pPr>
              <w:spacing w:line="239" w:lineRule="exact"/>
              <w:ind w:left="280"/>
              <w:jc w:val="center"/>
              <w:rPr>
                <w:rFonts w:hint="eastAsia" w:ascii="宋体" w:hAnsi="宋体" w:eastAsia="宋体" w:cs="宋体"/>
                <w:sz w:val="22"/>
                <w:szCs w:val="22"/>
              </w:rPr>
            </w:pPr>
            <w:r>
              <w:rPr>
                <w:rFonts w:hint="eastAsia" w:ascii="宋体" w:hAnsi="宋体" w:eastAsia="宋体" w:cs="宋体"/>
                <w:sz w:val="22"/>
                <w:szCs w:val="22"/>
              </w:rPr>
              <w:t>关键一级岗位</w:t>
            </w:r>
          </w:p>
        </w:tc>
        <w:tc>
          <w:tcPr>
            <w:tcW w:w="2635" w:type="dxa"/>
            <w:tcBorders>
              <w:bottom w:val="single" w:color="auto" w:sz="8" w:space="0"/>
            </w:tcBorders>
            <w:vAlign w:val="bottom"/>
          </w:tcPr>
          <w:p>
            <w:pPr>
              <w:spacing w:line="0" w:lineRule="atLeast"/>
              <w:rPr>
                <w:rFonts w:hint="eastAsia" w:ascii="宋体" w:hAnsi="宋体" w:eastAsia="宋体" w:cs="宋体"/>
                <w:sz w:val="22"/>
                <w:szCs w:val="22"/>
              </w:rPr>
            </w:pPr>
          </w:p>
        </w:tc>
      </w:tr>
      <w:tr>
        <w:tblPrEx>
          <w:tblLayout w:type="fixed"/>
          <w:tblCellMar>
            <w:top w:w="0" w:type="dxa"/>
            <w:left w:w="0" w:type="dxa"/>
            <w:bottom w:w="0" w:type="dxa"/>
            <w:right w:w="0" w:type="dxa"/>
          </w:tblCellMar>
        </w:tblPrEx>
        <w:trPr>
          <w:trHeight w:val="454" w:hRule="exact"/>
        </w:trPr>
        <w:tc>
          <w:tcPr>
            <w:tcW w:w="1570" w:type="dxa"/>
            <w:vMerge w:val="continue"/>
            <w:tcBorders>
              <w:left w:val="single" w:color="auto" w:sz="8" w:space="0"/>
              <w:right w:val="single" w:color="auto" w:sz="8" w:space="0"/>
            </w:tcBorders>
            <w:vAlign w:val="bottom"/>
          </w:tcPr>
          <w:p>
            <w:pPr>
              <w:spacing w:line="239" w:lineRule="exact"/>
              <w:ind w:left="280"/>
              <w:rPr>
                <w:rFonts w:hint="eastAsia" w:ascii="宋体" w:hAnsi="宋体" w:eastAsia="宋体" w:cs="宋体"/>
                <w:sz w:val="22"/>
                <w:szCs w:val="22"/>
              </w:rPr>
            </w:pPr>
          </w:p>
        </w:tc>
        <w:tc>
          <w:tcPr>
            <w:tcW w:w="1701" w:type="dxa"/>
            <w:tcBorders>
              <w:top w:val="single" w:color="auto" w:sz="4" w:space="0"/>
              <w:bottom w:val="single" w:color="auto" w:sz="4" w:space="0"/>
              <w:right w:val="single" w:color="auto" w:sz="8" w:space="0"/>
            </w:tcBorders>
            <w:vAlign w:val="center"/>
          </w:tcPr>
          <w:p>
            <w:pPr>
              <w:spacing w:line="239" w:lineRule="exact"/>
              <w:jc w:val="center"/>
              <w:rPr>
                <w:rFonts w:hint="eastAsia" w:ascii="宋体" w:hAnsi="宋体" w:eastAsia="宋体" w:cs="宋体"/>
                <w:sz w:val="22"/>
                <w:szCs w:val="22"/>
              </w:rPr>
            </w:pPr>
            <w:r>
              <w:rPr>
                <w:rFonts w:hint="eastAsia" w:ascii="宋体" w:hAnsi="宋体" w:eastAsia="宋体" w:cs="宋体"/>
                <w:sz w:val="22"/>
                <w:szCs w:val="22"/>
              </w:rPr>
              <w:t>二级</w:t>
            </w:r>
          </w:p>
        </w:tc>
        <w:tc>
          <w:tcPr>
            <w:tcW w:w="2410" w:type="dxa"/>
            <w:tcBorders>
              <w:top w:val="single" w:color="auto" w:sz="4" w:space="0"/>
              <w:bottom w:val="single" w:color="auto" w:sz="4" w:space="0"/>
              <w:right w:val="single" w:color="auto" w:sz="8" w:space="0"/>
            </w:tcBorders>
            <w:vAlign w:val="center"/>
          </w:tcPr>
          <w:p>
            <w:pPr>
              <w:spacing w:line="239" w:lineRule="exact"/>
              <w:ind w:left="280"/>
              <w:jc w:val="center"/>
              <w:rPr>
                <w:rFonts w:hint="eastAsia" w:ascii="宋体" w:hAnsi="宋体" w:eastAsia="宋体" w:cs="宋体"/>
                <w:sz w:val="22"/>
                <w:szCs w:val="22"/>
              </w:rPr>
            </w:pPr>
            <w:r>
              <w:rPr>
                <w:rFonts w:hint="eastAsia" w:ascii="宋体" w:hAnsi="宋体" w:eastAsia="宋体" w:cs="宋体"/>
                <w:sz w:val="22"/>
                <w:szCs w:val="22"/>
              </w:rPr>
              <w:t>关键二级岗位</w:t>
            </w:r>
          </w:p>
        </w:tc>
        <w:tc>
          <w:tcPr>
            <w:tcW w:w="2635" w:type="dxa"/>
            <w:vMerge w:val="restart"/>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sz w:val="22"/>
                <w:szCs w:val="22"/>
              </w:rPr>
            </w:pPr>
            <w:r>
              <w:rPr>
                <w:rFonts w:hint="eastAsia" w:ascii="宋体" w:hAnsi="宋体" w:eastAsia="宋体" w:cs="宋体"/>
                <w:sz w:val="22"/>
                <w:szCs w:val="22"/>
              </w:rPr>
              <w:t>教学科研型、科研为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w w:val="98"/>
                <w:sz w:val="22"/>
                <w:szCs w:val="22"/>
              </w:rPr>
            </w:pPr>
            <w:r>
              <w:rPr>
                <w:rFonts w:hint="eastAsia" w:ascii="宋体" w:hAnsi="宋体" w:eastAsia="宋体" w:cs="宋体"/>
                <w:sz w:val="22"/>
                <w:szCs w:val="22"/>
              </w:rPr>
              <w:t>主型、教学为主型</w:t>
            </w:r>
          </w:p>
        </w:tc>
      </w:tr>
      <w:tr>
        <w:tblPrEx>
          <w:tblLayout w:type="fixed"/>
          <w:tblCellMar>
            <w:top w:w="0" w:type="dxa"/>
            <w:left w:w="0" w:type="dxa"/>
            <w:bottom w:w="0" w:type="dxa"/>
            <w:right w:w="0" w:type="dxa"/>
          </w:tblCellMar>
        </w:tblPrEx>
        <w:trPr>
          <w:trHeight w:val="454" w:hRule="exact"/>
        </w:trPr>
        <w:tc>
          <w:tcPr>
            <w:tcW w:w="1570" w:type="dxa"/>
            <w:vMerge w:val="continue"/>
            <w:tcBorders>
              <w:left w:val="single" w:color="auto" w:sz="8" w:space="0"/>
              <w:right w:val="single" w:color="auto" w:sz="8" w:space="0"/>
            </w:tcBorders>
            <w:vAlign w:val="bottom"/>
          </w:tcPr>
          <w:p>
            <w:pPr>
              <w:spacing w:line="0" w:lineRule="atLeast"/>
              <w:rPr>
                <w:rFonts w:hint="eastAsia" w:ascii="宋体" w:hAnsi="宋体" w:eastAsia="宋体" w:cs="宋体"/>
                <w:sz w:val="22"/>
                <w:szCs w:val="22"/>
              </w:rPr>
            </w:pPr>
          </w:p>
        </w:tc>
        <w:tc>
          <w:tcPr>
            <w:tcW w:w="1701" w:type="dxa"/>
            <w:tcBorders>
              <w:top w:val="single" w:color="auto" w:sz="4" w:space="0"/>
              <w:bottom w:val="single" w:color="auto" w:sz="4" w:space="0"/>
              <w:right w:val="single" w:color="auto" w:sz="8" w:space="0"/>
            </w:tcBorders>
            <w:vAlign w:val="center"/>
          </w:tcPr>
          <w:p>
            <w:pPr>
              <w:spacing w:line="239" w:lineRule="exact"/>
              <w:jc w:val="center"/>
              <w:rPr>
                <w:rFonts w:hint="eastAsia" w:ascii="宋体" w:hAnsi="宋体" w:eastAsia="宋体" w:cs="宋体"/>
                <w:sz w:val="22"/>
                <w:szCs w:val="22"/>
              </w:rPr>
            </w:pPr>
            <w:r>
              <w:rPr>
                <w:rFonts w:hint="eastAsia" w:ascii="宋体" w:hAnsi="宋体" w:eastAsia="宋体" w:cs="宋体"/>
                <w:sz w:val="22"/>
                <w:szCs w:val="22"/>
              </w:rPr>
              <w:t>三级</w:t>
            </w:r>
          </w:p>
        </w:tc>
        <w:tc>
          <w:tcPr>
            <w:tcW w:w="2410" w:type="dxa"/>
            <w:tcBorders>
              <w:top w:val="single" w:color="auto" w:sz="4" w:space="0"/>
              <w:bottom w:val="single" w:color="auto" w:sz="8" w:space="0"/>
              <w:right w:val="single" w:color="auto" w:sz="8" w:space="0"/>
            </w:tcBorders>
            <w:vAlign w:val="center"/>
          </w:tcPr>
          <w:p>
            <w:pPr>
              <w:spacing w:line="239" w:lineRule="exact"/>
              <w:ind w:left="280"/>
              <w:jc w:val="center"/>
              <w:rPr>
                <w:rFonts w:hint="eastAsia" w:ascii="宋体" w:hAnsi="宋体" w:eastAsia="宋体" w:cs="宋体"/>
                <w:sz w:val="22"/>
                <w:szCs w:val="22"/>
              </w:rPr>
            </w:pPr>
            <w:r>
              <w:rPr>
                <w:rFonts w:hint="eastAsia" w:ascii="宋体" w:hAnsi="宋体" w:eastAsia="宋体" w:cs="宋体"/>
                <w:sz w:val="22"/>
                <w:szCs w:val="22"/>
              </w:rPr>
              <w:t>关键三级岗位</w:t>
            </w:r>
          </w:p>
        </w:tc>
        <w:tc>
          <w:tcPr>
            <w:tcW w:w="2635" w:type="dxa"/>
            <w:vMerge w:val="continue"/>
            <w:tcBorders>
              <w:right w:val="single" w:color="auto" w:sz="8" w:space="0"/>
            </w:tcBorders>
            <w:vAlign w:val="bottom"/>
          </w:tcPr>
          <w:p>
            <w:pPr>
              <w:spacing w:line="0" w:lineRule="atLeast"/>
              <w:rPr>
                <w:rFonts w:hint="eastAsia" w:ascii="宋体" w:hAnsi="宋体" w:eastAsia="宋体" w:cs="宋体"/>
                <w:sz w:val="22"/>
                <w:szCs w:val="22"/>
              </w:rPr>
            </w:pPr>
          </w:p>
        </w:tc>
      </w:tr>
      <w:tr>
        <w:tblPrEx>
          <w:tblLayout w:type="fixed"/>
          <w:tblCellMar>
            <w:top w:w="0" w:type="dxa"/>
            <w:left w:w="0" w:type="dxa"/>
            <w:bottom w:w="0" w:type="dxa"/>
            <w:right w:w="0" w:type="dxa"/>
          </w:tblCellMar>
        </w:tblPrEx>
        <w:trPr>
          <w:trHeight w:val="454" w:hRule="exact"/>
        </w:trPr>
        <w:tc>
          <w:tcPr>
            <w:tcW w:w="1570" w:type="dxa"/>
            <w:vMerge w:val="continue"/>
            <w:tcBorders>
              <w:left w:val="single" w:color="auto" w:sz="8" w:space="0"/>
              <w:bottom w:val="single" w:color="auto" w:sz="4" w:space="0"/>
              <w:right w:val="single" w:color="auto" w:sz="8" w:space="0"/>
            </w:tcBorders>
            <w:vAlign w:val="bottom"/>
          </w:tcPr>
          <w:p>
            <w:pPr>
              <w:spacing w:line="0" w:lineRule="atLeast"/>
              <w:rPr>
                <w:rFonts w:hint="eastAsia" w:ascii="宋体" w:hAnsi="宋体" w:eastAsia="宋体" w:cs="宋体"/>
                <w:sz w:val="22"/>
                <w:szCs w:val="22"/>
              </w:rPr>
            </w:pPr>
          </w:p>
        </w:tc>
        <w:tc>
          <w:tcPr>
            <w:tcW w:w="1701" w:type="dxa"/>
            <w:tcBorders>
              <w:top w:val="single" w:color="auto" w:sz="4" w:space="0"/>
              <w:bottom w:val="single" w:color="auto" w:sz="4" w:space="0"/>
              <w:right w:val="single" w:color="auto" w:sz="8" w:space="0"/>
            </w:tcBorders>
            <w:vAlign w:val="center"/>
          </w:tcPr>
          <w:p>
            <w:pPr>
              <w:spacing w:line="239" w:lineRule="exact"/>
              <w:jc w:val="center"/>
              <w:rPr>
                <w:rFonts w:hint="eastAsia" w:ascii="宋体" w:hAnsi="宋体" w:eastAsia="宋体" w:cs="宋体"/>
                <w:sz w:val="22"/>
                <w:szCs w:val="22"/>
              </w:rPr>
            </w:pPr>
            <w:r>
              <w:rPr>
                <w:rFonts w:hint="eastAsia" w:ascii="宋体" w:hAnsi="宋体" w:eastAsia="宋体" w:cs="宋体"/>
                <w:sz w:val="22"/>
                <w:szCs w:val="22"/>
              </w:rPr>
              <w:t>四级</w:t>
            </w:r>
          </w:p>
        </w:tc>
        <w:tc>
          <w:tcPr>
            <w:tcW w:w="2410" w:type="dxa"/>
            <w:tcBorders>
              <w:bottom w:val="single" w:color="auto" w:sz="4" w:space="0"/>
              <w:right w:val="single" w:color="auto" w:sz="8" w:space="0"/>
            </w:tcBorders>
            <w:vAlign w:val="center"/>
          </w:tcPr>
          <w:p>
            <w:pPr>
              <w:spacing w:line="239" w:lineRule="exact"/>
              <w:ind w:left="280"/>
              <w:jc w:val="center"/>
              <w:rPr>
                <w:rFonts w:hint="eastAsia" w:ascii="宋体" w:hAnsi="宋体" w:eastAsia="宋体" w:cs="宋体"/>
                <w:sz w:val="22"/>
                <w:szCs w:val="22"/>
              </w:rPr>
            </w:pPr>
            <w:r>
              <w:rPr>
                <w:rFonts w:hint="eastAsia" w:ascii="宋体" w:hAnsi="宋体" w:eastAsia="宋体" w:cs="宋体"/>
                <w:sz w:val="22"/>
                <w:szCs w:val="22"/>
              </w:rPr>
              <w:t>关键四级岗位</w:t>
            </w:r>
          </w:p>
        </w:tc>
        <w:tc>
          <w:tcPr>
            <w:tcW w:w="2635" w:type="dxa"/>
            <w:vMerge w:val="continue"/>
            <w:tcBorders>
              <w:right w:val="single" w:color="auto" w:sz="8" w:space="0"/>
            </w:tcBorders>
            <w:vAlign w:val="bottom"/>
          </w:tcPr>
          <w:p>
            <w:pPr>
              <w:spacing w:line="0" w:lineRule="atLeast"/>
              <w:rPr>
                <w:rFonts w:hint="eastAsia" w:ascii="宋体" w:hAnsi="宋体" w:eastAsia="宋体" w:cs="宋体"/>
                <w:sz w:val="22"/>
                <w:szCs w:val="22"/>
              </w:rPr>
            </w:pPr>
          </w:p>
        </w:tc>
      </w:tr>
      <w:tr>
        <w:tblPrEx>
          <w:tblLayout w:type="fixed"/>
          <w:tblCellMar>
            <w:top w:w="0" w:type="dxa"/>
            <w:left w:w="0" w:type="dxa"/>
            <w:bottom w:w="0" w:type="dxa"/>
            <w:right w:w="0" w:type="dxa"/>
          </w:tblCellMar>
        </w:tblPrEx>
        <w:trPr>
          <w:trHeight w:val="454" w:hRule="exact"/>
        </w:trPr>
        <w:tc>
          <w:tcPr>
            <w:tcW w:w="1570" w:type="dxa"/>
            <w:vMerge w:val="restart"/>
            <w:tcBorders>
              <w:top w:val="single" w:color="auto" w:sz="4" w:space="0"/>
              <w:left w:val="single" w:color="auto" w:sz="8" w:space="0"/>
              <w:right w:val="single" w:color="auto" w:sz="8" w:space="0"/>
            </w:tcBorders>
            <w:vAlign w:val="center"/>
          </w:tcPr>
          <w:p>
            <w:pPr>
              <w:spacing w:line="239" w:lineRule="exact"/>
              <w:jc w:val="center"/>
              <w:rPr>
                <w:rFonts w:hint="eastAsia" w:ascii="宋体" w:hAnsi="宋体" w:eastAsia="宋体" w:cs="宋体"/>
                <w:sz w:val="22"/>
                <w:szCs w:val="22"/>
              </w:rPr>
            </w:pPr>
            <w:r>
              <w:rPr>
                <w:rFonts w:hint="eastAsia" w:ascii="宋体" w:hAnsi="宋体" w:eastAsia="宋体" w:cs="宋体"/>
                <w:sz w:val="22"/>
                <w:szCs w:val="22"/>
              </w:rPr>
              <w:t>二层</w:t>
            </w:r>
          </w:p>
        </w:tc>
        <w:tc>
          <w:tcPr>
            <w:tcW w:w="1701" w:type="dxa"/>
            <w:tcBorders>
              <w:top w:val="single" w:color="auto" w:sz="4" w:space="0"/>
              <w:bottom w:val="single" w:color="auto" w:sz="4" w:space="0"/>
              <w:right w:val="single" w:color="auto" w:sz="8" w:space="0"/>
            </w:tcBorders>
            <w:vAlign w:val="center"/>
          </w:tcPr>
          <w:p>
            <w:pPr>
              <w:spacing w:line="239" w:lineRule="exact"/>
              <w:jc w:val="center"/>
              <w:rPr>
                <w:rFonts w:hint="eastAsia" w:ascii="宋体" w:hAnsi="宋体" w:eastAsia="宋体" w:cs="宋体"/>
                <w:sz w:val="22"/>
                <w:szCs w:val="22"/>
              </w:rPr>
            </w:pPr>
            <w:r>
              <w:rPr>
                <w:rFonts w:hint="eastAsia" w:ascii="宋体" w:hAnsi="宋体" w:eastAsia="宋体" w:cs="宋体"/>
                <w:sz w:val="22"/>
                <w:szCs w:val="22"/>
              </w:rPr>
              <w:t>五级</w:t>
            </w:r>
          </w:p>
        </w:tc>
        <w:tc>
          <w:tcPr>
            <w:tcW w:w="2410" w:type="dxa"/>
            <w:tcBorders>
              <w:top w:val="single" w:color="auto" w:sz="4" w:space="0"/>
              <w:bottom w:val="single" w:color="auto" w:sz="8" w:space="0"/>
              <w:right w:val="single" w:color="auto" w:sz="8" w:space="0"/>
            </w:tcBorders>
            <w:vAlign w:val="center"/>
          </w:tcPr>
          <w:p>
            <w:pPr>
              <w:spacing w:line="239" w:lineRule="exact"/>
              <w:ind w:left="280"/>
              <w:jc w:val="center"/>
              <w:rPr>
                <w:rFonts w:hint="eastAsia" w:ascii="宋体" w:hAnsi="宋体" w:eastAsia="宋体" w:cs="宋体"/>
                <w:sz w:val="22"/>
                <w:szCs w:val="22"/>
              </w:rPr>
            </w:pPr>
            <w:r>
              <w:rPr>
                <w:rFonts w:hint="eastAsia" w:ascii="宋体" w:hAnsi="宋体" w:eastAsia="宋体" w:cs="宋体"/>
                <w:sz w:val="22"/>
                <w:szCs w:val="22"/>
              </w:rPr>
              <w:t>核心一级岗位</w:t>
            </w:r>
          </w:p>
        </w:tc>
        <w:tc>
          <w:tcPr>
            <w:tcW w:w="2635" w:type="dxa"/>
            <w:vMerge w:val="continue"/>
            <w:tcBorders>
              <w:right w:val="single" w:color="auto" w:sz="8" w:space="0"/>
            </w:tcBorders>
            <w:vAlign w:val="bottom"/>
          </w:tcPr>
          <w:p>
            <w:pPr>
              <w:spacing w:line="0" w:lineRule="atLeast"/>
              <w:rPr>
                <w:rFonts w:hint="eastAsia" w:ascii="宋体" w:hAnsi="宋体" w:eastAsia="宋体" w:cs="宋体"/>
                <w:sz w:val="22"/>
                <w:szCs w:val="22"/>
              </w:rPr>
            </w:pPr>
          </w:p>
        </w:tc>
      </w:tr>
      <w:tr>
        <w:tblPrEx>
          <w:tblLayout w:type="fixed"/>
          <w:tblCellMar>
            <w:top w:w="0" w:type="dxa"/>
            <w:left w:w="0" w:type="dxa"/>
            <w:bottom w:w="0" w:type="dxa"/>
            <w:right w:w="0" w:type="dxa"/>
          </w:tblCellMar>
        </w:tblPrEx>
        <w:trPr>
          <w:trHeight w:val="454" w:hRule="exact"/>
        </w:trPr>
        <w:tc>
          <w:tcPr>
            <w:tcW w:w="1570" w:type="dxa"/>
            <w:vMerge w:val="continue"/>
            <w:tcBorders>
              <w:left w:val="single" w:color="auto" w:sz="8" w:space="0"/>
              <w:right w:val="single" w:color="auto" w:sz="8" w:space="0"/>
            </w:tcBorders>
            <w:vAlign w:val="bottom"/>
          </w:tcPr>
          <w:p>
            <w:pPr>
              <w:spacing w:line="239" w:lineRule="exact"/>
              <w:ind w:left="280"/>
              <w:rPr>
                <w:rFonts w:hint="eastAsia" w:ascii="宋体" w:hAnsi="宋体" w:eastAsia="宋体" w:cs="宋体"/>
                <w:sz w:val="22"/>
                <w:szCs w:val="22"/>
              </w:rPr>
            </w:pPr>
          </w:p>
        </w:tc>
        <w:tc>
          <w:tcPr>
            <w:tcW w:w="1701" w:type="dxa"/>
            <w:tcBorders>
              <w:top w:val="single" w:color="auto" w:sz="4" w:space="0"/>
              <w:bottom w:val="single" w:color="auto" w:sz="4" w:space="0"/>
              <w:right w:val="single" w:color="auto" w:sz="8" w:space="0"/>
            </w:tcBorders>
            <w:vAlign w:val="center"/>
          </w:tcPr>
          <w:p>
            <w:pPr>
              <w:spacing w:line="239" w:lineRule="exact"/>
              <w:jc w:val="center"/>
              <w:rPr>
                <w:rFonts w:hint="eastAsia" w:ascii="宋体" w:hAnsi="宋体" w:eastAsia="宋体" w:cs="宋体"/>
                <w:sz w:val="22"/>
                <w:szCs w:val="22"/>
              </w:rPr>
            </w:pPr>
            <w:r>
              <w:rPr>
                <w:rFonts w:hint="eastAsia" w:ascii="宋体" w:hAnsi="宋体" w:eastAsia="宋体" w:cs="宋体"/>
                <w:sz w:val="22"/>
                <w:szCs w:val="22"/>
              </w:rPr>
              <w:t>六级</w:t>
            </w:r>
          </w:p>
        </w:tc>
        <w:tc>
          <w:tcPr>
            <w:tcW w:w="2410" w:type="dxa"/>
            <w:tcBorders>
              <w:bottom w:val="single" w:color="auto" w:sz="8" w:space="0"/>
              <w:right w:val="single" w:color="auto" w:sz="8" w:space="0"/>
            </w:tcBorders>
            <w:vAlign w:val="center"/>
          </w:tcPr>
          <w:p>
            <w:pPr>
              <w:spacing w:line="239" w:lineRule="exact"/>
              <w:ind w:left="280"/>
              <w:jc w:val="center"/>
              <w:rPr>
                <w:rFonts w:hint="eastAsia" w:ascii="宋体" w:hAnsi="宋体" w:eastAsia="宋体" w:cs="宋体"/>
                <w:sz w:val="22"/>
                <w:szCs w:val="22"/>
              </w:rPr>
            </w:pPr>
            <w:r>
              <w:rPr>
                <w:rFonts w:hint="eastAsia" w:ascii="宋体" w:hAnsi="宋体" w:eastAsia="宋体" w:cs="宋体"/>
                <w:sz w:val="22"/>
                <w:szCs w:val="22"/>
              </w:rPr>
              <w:t>核心二级岗位</w:t>
            </w:r>
          </w:p>
        </w:tc>
        <w:tc>
          <w:tcPr>
            <w:tcW w:w="2635" w:type="dxa"/>
            <w:vMerge w:val="continue"/>
            <w:tcBorders>
              <w:right w:val="single" w:color="auto" w:sz="8" w:space="0"/>
            </w:tcBorders>
            <w:vAlign w:val="bottom"/>
          </w:tcPr>
          <w:p>
            <w:pPr>
              <w:spacing w:line="0" w:lineRule="atLeast"/>
              <w:rPr>
                <w:rFonts w:hint="eastAsia" w:ascii="宋体" w:hAnsi="宋体" w:eastAsia="宋体" w:cs="宋体"/>
                <w:sz w:val="22"/>
                <w:szCs w:val="22"/>
              </w:rPr>
            </w:pPr>
          </w:p>
        </w:tc>
      </w:tr>
      <w:tr>
        <w:tblPrEx>
          <w:tblLayout w:type="fixed"/>
          <w:tblCellMar>
            <w:top w:w="0" w:type="dxa"/>
            <w:left w:w="0" w:type="dxa"/>
            <w:bottom w:w="0" w:type="dxa"/>
            <w:right w:w="0" w:type="dxa"/>
          </w:tblCellMar>
        </w:tblPrEx>
        <w:trPr>
          <w:trHeight w:val="454" w:hRule="exact"/>
        </w:trPr>
        <w:tc>
          <w:tcPr>
            <w:tcW w:w="1570" w:type="dxa"/>
            <w:vMerge w:val="continue"/>
            <w:tcBorders>
              <w:left w:val="single" w:color="auto" w:sz="8" w:space="0"/>
              <w:bottom w:val="single" w:color="auto" w:sz="4" w:space="0"/>
              <w:right w:val="single" w:color="auto" w:sz="8" w:space="0"/>
            </w:tcBorders>
            <w:vAlign w:val="bottom"/>
          </w:tcPr>
          <w:p>
            <w:pPr>
              <w:spacing w:line="0" w:lineRule="atLeast"/>
              <w:rPr>
                <w:rFonts w:hint="eastAsia" w:ascii="宋体" w:hAnsi="宋体" w:eastAsia="宋体" w:cs="宋体"/>
                <w:sz w:val="22"/>
                <w:szCs w:val="22"/>
              </w:rPr>
            </w:pPr>
          </w:p>
        </w:tc>
        <w:tc>
          <w:tcPr>
            <w:tcW w:w="1701" w:type="dxa"/>
            <w:tcBorders>
              <w:top w:val="single" w:color="auto" w:sz="4" w:space="0"/>
              <w:bottom w:val="single" w:color="auto" w:sz="4" w:space="0"/>
              <w:right w:val="single" w:color="auto" w:sz="8" w:space="0"/>
            </w:tcBorders>
            <w:vAlign w:val="center"/>
          </w:tcPr>
          <w:p>
            <w:pPr>
              <w:spacing w:line="239" w:lineRule="exact"/>
              <w:jc w:val="center"/>
              <w:rPr>
                <w:rFonts w:hint="eastAsia" w:ascii="宋体" w:hAnsi="宋体" w:eastAsia="宋体" w:cs="宋体"/>
                <w:sz w:val="22"/>
                <w:szCs w:val="22"/>
              </w:rPr>
            </w:pPr>
            <w:r>
              <w:rPr>
                <w:rFonts w:hint="eastAsia" w:ascii="宋体" w:hAnsi="宋体" w:eastAsia="宋体" w:cs="宋体"/>
                <w:sz w:val="22"/>
                <w:szCs w:val="22"/>
              </w:rPr>
              <w:t>七级</w:t>
            </w:r>
          </w:p>
        </w:tc>
        <w:tc>
          <w:tcPr>
            <w:tcW w:w="2410" w:type="dxa"/>
            <w:tcBorders>
              <w:bottom w:val="single" w:color="auto" w:sz="8" w:space="0"/>
              <w:right w:val="single" w:color="auto" w:sz="8" w:space="0"/>
            </w:tcBorders>
            <w:vAlign w:val="center"/>
          </w:tcPr>
          <w:p>
            <w:pPr>
              <w:spacing w:line="239" w:lineRule="exact"/>
              <w:ind w:left="280"/>
              <w:jc w:val="center"/>
              <w:rPr>
                <w:rFonts w:hint="eastAsia" w:ascii="宋体" w:hAnsi="宋体" w:eastAsia="宋体" w:cs="宋体"/>
                <w:sz w:val="22"/>
                <w:szCs w:val="22"/>
              </w:rPr>
            </w:pPr>
            <w:r>
              <w:rPr>
                <w:rFonts w:hint="eastAsia" w:ascii="宋体" w:hAnsi="宋体" w:eastAsia="宋体" w:cs="宋体"/>
                <w:sz w:val="22"/>
                <w:szCs w:val="22"/>
              </w:rPr>
              <w:t>核心三级岗位</w:t>
            </w:r>
          </w:p>
        </w:tc>
        <w:tc>
          <w:tcPr>
            <w:tcW w:w="2635" w:type="dxa"/>
            <w:vMerge w:val="continue"/>
            <w:tcBorders>
              <w:right w:val="single" w:color="auto" w:sz="8" w:space="0"/>
            </w:tcBorders>
            <w:vAlign w:val="bottom"/>
          </w:tcPr>
          <w:p>
            <w:pPr>
              <w:spacing w:line="0" w:lineRule="atLeast"/>
              <w:rPr>
                <w:rFonts w:hint="eastAsia" w:ascii="宋体" w:hAnsi="宋体" w:eastAsia="宋体" w:cs="宋体"/>
                <w:sz w:val="22"/>
                <w:szCs w:val="22"/>
              </w:rPr>
            </w:pPr>
          </w:p>
        </w:tc>
      </w:tr>
      <w:tr>
        <w:tblPrEx>
          <w:tblLayout w:type="fixed"/>
          <w:tblCellMar>
            <w:top w:w="0" w:type="dxa"/>
            <w:left w:w="0" w:type="dxa"/>
            <w:bottom w:w="0" w:type="dxa"/>
            <w:right w:w="0" w:type="dxa"/>
          </w:tblCellMar>
        </w:tblPrEx>
        <w:trPr>
          <w:trHeight w:val="454" w:hRule="exact"/>
        </w:trPr>
        <w:tc>
          <w:tcPr>
            <w:tcW w:w="1570" w:type="dxa"/>
            <w:vMerge w:val="restart"/>
            <w:tcBorders>
              <w:top w:val="single" w:color="auto" w:sz="4" w:space="0"/>
              <w:left w:val="single" w:color="auto" w:sz="8" w:space="0"/>
              <w:right w:val="single" w:color="auto" w:sz="8" w:space="0"/>
            </w:tcBorders>
            <w:vAlign w:val="center"/>
          </w:tcPr>
          <w:p>
            <w:pPr>
              <w:spacing w:line="239" w:lineRule="exact"/>
              <w:jc w:val="center"/>
              <w:rPr>
                <w:rFonts w:hint="eastAsia" w:ascii="宋体" w:hAnsi="宋体" w:eastAsia="宋体" w:cs="宋体"/>
                <w:sz w:val="22"/>
                <w:szCs w:val="22"/>
              </w:rPr>
            </w:pPr>
            <w:r>
              <w:rPr>
                <w:rFonts w:hint="eastAsia" w:ascii="宋体" w:hAnsi="宋体" w:eastAsia="宋体" w:cs="宋体"/>
                <w:sz w:val="22"/>
                <w:szCs w:val="22"/>
              </w:rPr>
              <w:t>三层</w:t>
            </w:r>
          </w:p>
        </w:tc>
        <w:tc>
          <w:tcPr>
            <w:tcW w:w="1701" w:type="dxa"/>
            <w:tcBorders>
              <w:top w:val="single" w:color="auto" w:sz="4" w:space="0"/>
              <w:bottom w:val="single" w:color="auto" w:sz="4" w:space="0"/>
              <w:right w:val="single" w:color="auto" w:sz="8" w:space="0"/>
            </w:tcBorders>
            <w:vAlign w:val="center"/>
          </w:tcPr>
          <w:p>
            <w:pPr>
              <w:spacing w:line="239" w:lineRule="exact"/>
              <w:jc w:val="center"/>
              <w:rPr>
                <w:rFonts w:hint="eastAsia" w:ascii="宋体" w:hAnsi="宋体" w:eastAsia="宋体" w:cs="宋体"/>
                <w:sz w:val="22"/>
                <w:szCs w:val="22"/>
              </w:rPr>
            </w:pPr>
            <w:r>
              <w:rPr>
                <w:rFonts w:hint="eastAsia" w:ascii="宋体" w:hAnsi="宋体" w:eastAsia="宋体" w:cs="宋体"/>
                <w:sz w:val="22"/>
                <w:szCs w:val="22"/>
              </w:rPr>
              <w:t>八级</w:t>
            </w:r>
          </w:p>
        </w:tc>
        <w:tc>
          <w:tcPr>
            <w:tcW w:w="2410" w:type="dxa"/>
            <w:tcBorders>
              <w:bottom w:val="single" w:color="auto" w:sz="8" w:space="0"/>
              <w:right w:val="single" w:color="auto" w:sz="8" w:space="0"/>
            </w:tcBorders>
            <w:vAlign w:val="center"/>
          </w:tcPr>
          <w:p>
            <w:pPr>
              <w:spacing w:line="239" w:lineRule="exact"/>
              <w:ind w:left="280"/>
              <w:jc w:val="center"/>
              <w:rPr>
                <w:rFonts w:hint="eastAsia" w:ascii="宋体" w:hAnsi="宋体" w:eastAsia="宋体" w:cs="宋体"/>
                <w:sz w:val="22"/>
                <w:szCs w:val="22"/>
              </w:rPr>
            </w:pPr>
            <w:r>
              <w:rPr>
                <w:rFonts w:hint="eastAsia" w:ascii="宋体" w:hAnsi="宋体" w:eastAsia="宋体" w:cs="宋体"/>
                <w:sz w:val="22"/>
                <w:szCs w:val="22"/>
              </w:rPr>
              <w:t>重要一级岗位</w:t>
            </w:r>
          </w:p>
        </w:tc>
        <w:tc>
          <w:tcPr>
            <w:tcW w:w="2635" w:type="dxa"/>
            <w:vMerge w:val="continue"/>
            <w:tcBorders>
              <w:right w:val="single" w:color="auto" w:sz="8" w:space="0"/>
            </w:tcBorders>
            <w:vAlign w:val="bottom"/>
          </w:tcPr>
          <w:p>
            <w:pPr>
              <w:spacing w:line="0" w:lineRule="atLeast"/>
              <w:rPr>
                <w:rFonts w:hint="eastAsia" w:ascii="宋体" w:hAnsi="宋体" w:eastAsia="宋体" w:cs="宋体"/>
                <w:sz w:val="22"/>
                <w:szCs w:val="22"/>
              </w:rPr>
            </w:pPr>
          </w:p>
        </w:tc>
      </w:tr>
      <w:tr>
        <w:tblPrEx>
          <w:tblLayout w:type="fixed"/>
          <w:tblCellMar>
            <w:top w:w="0" w:type="dxa"/>
            <w:left w:w="0" w:type="dxa"/>
            <w:bottom w:w="0" w:type="dxa"/>
            <w:right w:w="0" w:type="dxa"/>
          </w:tblCellMar>
        </w:tblPrEx>
        <w:trPr>
          <w:trHeight w:val="454" w:hRule="exact"/>
        </w:trPr>
        <w:tc>
          <w:tcPr>
            <w:tcW w:w="1570" w:type="dxa"/>
            <w:vMerge w:val="continue"/>
            <w:tcBorders>
              <w:left w:val="single" w:color="auto" w:sz="8" w:space="0"/>
              <w:right w:val="single" w:color="auto" w:sz="8" w:space="0"/>
            </w:tcBorders>
            <w:vAlign w:val="bottom"/>
          </w:tcPr>
          <w:p>
            <w:pPr>
              <w:spacing w:line="239" w:lineRule="exact"/>
              <w:ind w:left="280"/>
              <w:rPr>
                <w:rFonts w:hint="eastAsia" w:ascii="宋体" w:hAnsi="宋体" w:eastAsia="宋体" w:cs="宋体"/>
                <w:sz w:val="22"/>
                <w:szCs w:val="22"/>
              </w:rPr>
            </w:pPr>
          </w:p>
        </w:tc>
        <w:tc>
          <w:tcPr>
            <w:tcW w:w="1701" w:type="dxa"/>
            <w:tcBorders>
              <w:top w:val="single" w:color="auto" w:sz="4" w:space="0"/>
              <w:bottom w:val="single" w:color="auto" w:sz="4" w:space="0"/>
              <w:right w:val="single" w:color="auto" w:sz="8" w:space="0"/>
            </w:tcBorders>
            <w:vAlign w:val="center"/>
          </w:tcPr>
          <w:p>
            <w:pPr>
              <w:spacing w:line="239" w:lineRule="exact"/>
              <w:jc w:val="center"/>
              <w:rPr>
                <w:rFonts w:hint="eastAsia" w:ascii="宋体" w:hAnsi="宋体" w:eastAsia="宋体" w:cs="宋体"/>
                <w:sz w:val="22"/>
                <w:szCs w:val="22"/>
              </w:rPr>
            </w:pPr>
            <w:r>
              <w:rPr>
                <w:rFonts w:hint="eastAsia" w:ascii="宋体" w:hAnsi="宋体" w:eastAsia="宋体" w:cs="宋体"/>
                <w:sz w:val="22"/>
                <w:szCs w:val="22"/>
              </w:rPr>
              <w:t>九级</w:t>
            </w:r>
          </w:p>
        </w:tc>
        <w:tc>
          <w:tcPr>
            <w:tcW w:w="2410" w:type="dxa"/>
            <w:tcBorders>
              <w:bottom w:val="single" w:color="auto" w:sz="8" w:space="0"/>
              <w:right w:val="single" w:color="auto" w:sz="8" w:space="0"/>
            </w:tcBorders>
            <w:vAlign w:val="center"/>
          </w:tcPr>
          <w:p>
            <w:pPr>
              <w:spacing w:line="239" w:lineRule="exact"/>
              <w:ind w:left="280"/>
              <w:jc w:val="center"/>
              <w:rPr>
                <w:rFonts w:hint="eastAsia" w:ascii="宋体" w:hAnsi="宋体" w:eastAsia="宋体" w:cs="宋体"/>
                <w:sz w:val="22"/>
                <w:szCs w:val="22"/>
              </w:rPr>
            </w:pPr>
            <w:r>
              <w:rPr>
                <w:rFonts w:hint="eastAsia" w:ascii="宋体" w:hAnsi="宋体" w:eastAsia="宋体" w:cs="宋体"/>
                <w:sz w:val="22"/>
                <w:szCs w:val="22"/>
              </w:rPr>
              <w:t>重要二级岗位</w:t>
            </w:r>
          </w:p>
        </w:tc>
        <w:tc>
          <w:tcPr>
            <w:tcW w:w="2635" w:type="dxa"/>
            <w:vMerge w:val="continue"/>
            <w:tcBorders>
              <w:right w:val="single" w:color="auto" w:sz="8" w:space="0"/>
            </w:tcBorders>
            <w:vAlign w:val="bottom"/>
          </w:tcPr>
          <w:p>
            <w:pPr>
              <w:spacing w:line="0" w:lineRule="atLeast"/>
              <w:rPr>
                <w:rFonts w:hint="eastAsia" w:ascii="宋体" w:hAnsi="宋体" w:eastAsia="宋体" w:cs="宋体"/>
                <w:sz w:val="22"/>
                <w:szCs w:val="22"/>
              </w:rPr>
            </w:pPr>
          </w:p>
        </w:tc>
      </w:tr>
      <w:tr>
        <w:tblPrEx>
          <w:tblLayout w:type="fixed"/>
          <w:tblCellMar>
            <w:top w:w="0" w:type="dxa"/>
            <w:left w:w="0" w:type="dxa"/>
            <w:bottom w:w="0" w:type="dxa"/>
            <w:right w:w="0" w:type="dxa"/>
          </w:tblCellMar>
        </w:tblPrEx>
        <w:trPr>
          <w:trHeight w:val="454" w:hRule="exact"/>
        </w:trPr>
        <w:tc>
          <w:tcPr>
            <w:tcW w:w="1570" w:type="dxa"/>
            <w:vMerge w:val="continue"/>
            <w:tcBorders>
              <w:left w:val="single" w:color="auto" w:sz="8" w:space="0"/>
              <w:bottom w:val="single" w:color="auto" w:sz="4" w:space="0"/>
              <w:right w:val="single" w:color="auto" w:sz="8" w:space="0"/>
            </w:tcBorders>
            <w:vAlign w:val="bottom"/>
          </w:tcPr>
          <w:p>
            <w:pPr>
              <w:spacing w:line="0" w:lineRule="atLeast"/>
              <w:rPr>
                <w:rFonts w:hint="eastAsia" w:ascii="宋体" w:hAnsi="宋体" w:eastAsia="宋体" w:cs="宋体"/>
                <w:sz w:val="22"/>
                <w:szCs w:val="22"/>
              </w:rPr>
            </w:pPr>
          </w:p>
        </w:tc>
        <w:tc>
          <w:tcPr>
            <w:tcW w:w="1701" w:type="dxa"/>
            <w:tcBorders>
              <w:top w:val="single" w:color="auto" w:sz="4" w:space="0"/>
              <w:bottom w:val="single" w:color="auto" w:sz="4" w:space="0"/>
              <w:right w:val="single" w:color="auto" w:sz="8" w:space="0"/>
            </w:tcBorders>
            <w:vAlign w:val="center"/>
          </w:tcPr>
          <w:p>
            <w:pPr>
              <w:spacing w:line="239" w:lineRule="exact"/>
              <w:jc w:val="center"/>
              <w:rPr>
                <w:rFonts w:hint="eastAsia" w:ascii="宋体" w:hAnsi="宋体" w:eastAsia="宋体" w:cs="宋体"/>
                <w:sz w:val="22"/>
                <w:szCs w:val="22"/>
              </w:rPr>
            </w:pPr>
            <w:r>
              <w:rPr>
                <w:rFonts w:hint="eastAsia" w:ascii="宋体" w:hAnsi="宋体" w:eastAsia="宋体" w:cs="宋体"/>
                <w:sz w:val="22"/>
                <w:szCs w:val="22"/>
              </w:rPr>
              <w:t>十级</w:t>
            </w:r>
          </w:p>
        </w:tc>
        <w:tc>
          <w:tcPr>
            <w:tcW w:w="2410" w:type="dxa"/>
            <w:tcBorders>
              <w:bottom w:val="single" w:color="auto" w:sz="4" w:space="0"/>
              <w:right w:val="single" w:color="auto" w:sz="8" w:space="0"/>
            </w:tcBorders>
            <w:vAlign w:val="center"/>
          </w:tcPr>
          <w:p>
            <w:pPr>
              <w:spacing w:line="239" w:lineRule="exact"/>
              <w:ind w:left="280"/>
              <w:jc w:val="center"/>
              <w:rPr>
                <w:rFonts w:hint="eastAsia" w:ascii="宋体" w:hAnsi="宋体" w:eastAsia="宋体" w:cs="宋体"/>
                <w:sz w:val="22"/>
                <w:szCs w:val="22"/>
              </w:rPr>
            </w:pPr>
            <w:r>
              <w:rPr>
                <w:rFonts w:hint="eastAsia" w:ascii="宋体" w:hAnsi="宋体" w:eastAsia="宋体" w:cs="宋体"/>
                <w:sz w:val="22"/>
                <w:szCs w:val="22"/>
              </w:rPr>
              <w:t>重要三级岗位</w:t>
            </w:r>
          </w:p>
        </w:tc>
        <w:tc>
          <w:tcPr>
            <w:tcW w:w="2635" w:type="dxa"/>
            <w:vMerge w:val="continue"/>
            <w:tcBorders>
              <w:bottom w:val="single" w:color="auto" w:sz="4" w:space="0"/>
              <w:right w:val="single" w:color="auto" w:sz="8" w:space="0"/>
            </w:tcBorders>
            <w:vAlign w:val="bottom"/>
          </w:tcPr>
          <w:p>
            <w:pPr>
              <w:spacing w:line="0" w:lineRule="atLeast"/>
              <w:rPr>
                <w:rFonts w:hint="eastAsia" w:ascii="宋体" w:hAnsi="宋体" w:eastAsia="宋体" w:cs="宋体"/>
                <w:sz w:val="22"/>
                <w:szCs w:val="22"/>
              </w:rPr>
            </w:pPr>
          </w:p>
        </w:tc>
      </w:tr>
      <w:tr>
        <w:tblPrEx>
          <w:tblLayout w:type="fixed"/>
          <w:tblCellMar>
            <w:top w:w="0" w:type="dxa"/>
            <w:left w:w="0" w:type="dxa"/>
            <w:bottom w:w="0" w:type="dxa"/>
            <w:right w:w="0" w:type="dxa"/>
          </w:tblCellMar>
        </w:tblPrEx>
        <w:trPr>
          <w:trHeight w:val="454" w:hRule="exact"/>
        </w:trPr>
        <w:tc>
          <w:tcPr>
            <w:tcW w:w="1570" w:type="dxa"/>
            <w:vMerge w:val="restart"/>
            <w:tcBorders>
              <w:top w:val="single" w:color="auto" w:sz="4" w:space="0"/>
              <w:left w:val="single" w:color="auto" w:sz="8" w:space="0"/>
              <w:right w:val="single" w:color="auto" w:sz="8" w:space="0"/>
            </w:tcBorders>
            <w:vAlign w:val="center"/>
          </w:tcPr>
          <w:p>
            <w:pPr>
              <w:spacing w:line="239" w:lineRule="exact"/>
              <w:jc w:val="center"/>
              <w:rPr>
                <w:rFonts w:hint="eastAsia" w:ascii="宋体" w:hAnsi="宋体" w:eastAsia="宋体" w:cs="宋体"/>
                <w:sz w:val="22"/>
                <w:szCs w:val="22"/>
              </w:rPr>
            </w:pPr>
            <w:r>
              <w:rPr>
                <w:rFonts w:hint="eastAsia" w:ascii="宋体" w:hAnsi="宋体" w:eastAsia="宋体" w:cs="宋体"/>
                <w:sz w:val="22"/>
                <w:szCs w:val="22"/>
              </w:rPr>
              <w:t>四层</w:t>
            </w:r>
          </w:p>
        </w:tc>
        <w:tc>
          <w:tcPr>
            <w:tcW w:w="1701" w:type="dxa"/>
            <w:tcBorders>
              <w:top w:val="single" w:color="auto" w:sz="4" w:space="0"/>
              <w:bottom w:val="single" w:color="auto" w:sz="4" w:space="0"/>
              <w:right w:val="single" w:color="auto" w:sz="8" w:space="0"/>
            </w:tcBorders>
            <w:vAlign w:val="center"/>
          </w:tcPr>
          <w:p>
            <w:pPr>
              <w:spacing w:line="239" w:lineRule="exact"/>
              <w:jc w:val="center"/>
              <w:rPr>
                <w:rFonts w:hint="eastAsia" w:ascii="宋体" w:hAnsi="宋体" w:eastAsia="宋体" w:cs="宋体"/>
                <w:sz w:val="22"/>
                <w:szCs w:val="22"/>
              </w:rPr>
            </w:pPr>
            <w:r>
              <w:rPr>
                <w:rFonts w:hint="eastAsia" w:ascii="宋体" w:hAnsi="宋体" w:eastAsia="宋体" w:cs="宋体"/>
                <w:sz w:val="22"/>
                <w:szCs w:val="22"/>
              </w:rPr>
              <w:t>十一级</w:t>
            </w:r>
          </w:p>
        </w:tc>
        <w:tc>
          <w:tcPr>
            <w:tcW w:w="2410" w:type="dxa"/>
            <w:tcBorders>
              <w:top w:val="single" w:color="auto" w:sz="4" w:space="0"/>
              <w:bottom w:val="single" w:color="auto" w:sz="4" w:space="0"/>
              <w:right w:val="single" w:color="auto" w:sz="8" w:space="0"/>
            </w:tcBorders>
            <w:vAlign w:val="center"/>
          </w:tcPr>
          <w:p>
            <w:pPr>
              <w:spacing w:line="239" w:lineRule="exact"/>
              <w:ind w:left="280"/>
              <w:jc w:val="center"/>
              <w:rPr>
                <w:rFonts w:hint="eastAsia" w:ascii="宋体" w:hAnsi="宋体" w:eastAsia="宋体" w:cs="宋体"/>
                <w:sz w:val="22"/>
                <w:szCs w:val="22"/>
              </w:rPr>
            </w:pPr>
            <w:r>
              <w:rPr>
                <w:rFonts w:hint="eastAsia" w:ascii="宋体" w:hAnsi="宋体" w:eastAsia="宋体" w:cs="宋体"/>
                <w:sz w:val="22"/>
                <w:szCs w:val="22"/>
              </w:rPr>
              <w:t>一般一级岗位</w:t>
            </w:r>
          </w:p>
        </w:tc>
        <w:tc>
          <w:tcPr>
            <w:tcW w:w="2635" w:type="dxa"/>
            <w:vMerge w:val="restart"/>
            <w:tcBorders>
              <w:top w:val="single" w:color="auto" w:sz="4" w:space="0"/>
              <w:right w:val="single" w:color="auto" w:sz="4" w:space="0"/>
            </w:tcBorders>
            <w:vAlign w:val="bottom"/>
          </w:tcPr>
          <w:p>
            <w:pPr>
              <w:spacing w:line="0" w:lineRule="atLeast"/>
              <w:rPr>
                <w:rFonts w:hint="eastAsia" w:ascii="宋体" w:hAnsi="宋体" w:eastAsia="宋体" w:cs="宋体"/>
                <w:sz w:val="22"/>
                <w:szCs w:val="22"/>
              </w:rPr>
            </w:pPr>
          </w:p>
        </w:tc>
      </w:tr>
      <w:tr>
        <w:tblPrEx>
          <w:tblLayout w:type="fixed"/>
          <w:tblCellMar>
            <w:top w:w="0" w:type="dxa"/>
            <w:left w:w="0" w:type="dxa"/>
            <w:bottom w:w="0" w:type="dxa"/>
            <w:right w:w="0" w:type="dxa"/>
          </w:tblCellMar>
        </w:tblPrEx>
        <w:trPr>
          <w:trHeight w:val="454" w:hRule="exact"/>
        </w:trPr>
        <w:tc>
          <w:tcPr>
            <w:tcW w:w="1570" w:type="dxa"/>
            <w:vMerge w:val="continue"/>
            <w:tcBorders>
              <w:left w:val="single" w:color="auto" w:sz="8" w:space="0"/>
              <w:bottom w:val="single" w:color="auto" w:sz="4" w:space="0"/>
              <w:right w:val="single" w:color="auto" w:sz="8" w:space="0"/>
            </w:tcBorders>
            <w:vAlign w:val="bottom"/>
          </w:tcPr>
          <w:p>
            <w:pPr>
              <w:spacing w:line="0" w:lineRule="atLeast"/>
              <w:rPr>
                <w:rFonts w:asciiTheme="majorEastAsia" w:hAnsiTheme="majorEastAsia" w:eastAsiaTheme="majorEastAsia"/>
                <w:sz w:val="7"/>
              </w:rPr>
            </w:pPr>
          </w:p>
        </w:tc>
        <w:tc>
          <w:tcPr>
            <w:tcW w:w="1701" w:type="dxa"/>
            <w:tcBorders>
              <w:top w:val="single" w:color="auto" w:sz="4" w:space="0"/>
              <w:bottom w:val="single" w:color="auto" w:sz="4" w:space="0"/>
              <w:right w:val="single" w:color="auto" w:sz="8" w:space="0"/>
            </w:tcBorders>
            <w:vAlign w:val="center"/>
          </w:tcPr>
          <w:p>
            <w:pPr>
              <w:spacing w:line="239" w:lineRule="exact"/>
              <w:jc w:val="center"/>
              <w:rPr>
                <w:rFonts w:hint="eastAsia" w:ascii="宋体" w:hAnsi="宋体" w:eastAsia="宋体" w:cs="宋体"/>
                <w:sz w:val="22"/>
                <w:szCs w:val="22"/>
              </w:rPr>
            </w:pPr>
            <w:r>
              <w:rPr>
                <w:rFonts w:hint="eastAsia" w:ascii="宋体" w:hAnsi="宋体" w:eastAsia="宋体" w:cs="宋体"/>
                <w:sz w:val="22"/>
                <w:szCs w:val="22"/>
              </w:rPr>
              <w:t>十二级</w:t>
            </w:r>
          </w:p>
        </w:tc>
        <w:tc>
          <w:tcPr>
            <w:tcW w:w="2410" w:type="dxa"/>
            <w:tcBorders>
              <w:top w:val="single" w:color="auto" w:sz="4" w:space="0"/>
              <w:bottom w:val="single" w:color="auto" w:sz="4" w:space="0"/>
              <w:right w:val="single" w:color="auto" w:sz="8" w:space="0"/>
            </w:tcBorders>
            <w:vAlign w:val="center"/>
          </w:tcPr>
          <w:p>
            <w:pPr>
              <w:spacing w:line="239" w:lineRule="exact"/>
              <w:ind w:left="280"/>
              <w:jc w:val="center"/>
              <w:rPr>
                <w:rFonts w:hint="eastAsia" w:ascii="宋体" w:hAnsi="宋体" w:eastAsia="宋体" w:cs="宋体"/>
                <w:sz w:val="22"/>
                <w:szCs w:val="22"/>
              </w:rPr>
            </w:pPr>
            <w:r>
              <w:rPr>
                <w:rFonts w:hint="eastAsia" w:ascii="宋体" w:hAnsi="宋体" w:eastAsia="宋体" w:cs="宋体"/>
                <w:sz w:val="22"/>
                <w:szCs w:val="22"/>
              </w:rPr>
              <w:t>一般二级岗位</w:t>
            </w:r>
          </w:p>
        </w:tc>
        <w:tc>
          <w:tcPr>
            <w:tcW w:w="2635" w:type="dxa"/>
            <w:vMerge w:val="continue"/>
            <w:tcBorders>
              <w:bottom w:val="single" w:color="auto" w:sz="4" w:space="0"/>
              <w:right w:val="single" w:color="auto" w:sz="4" w:space="0"/>
            </w:tcBorders>
            <w:vAlign w:val="bottom"/>
          </w:tcPr>
          <w:p>
            <w:pPr>
              <w:spacing w:line="0" w:lineRule="atLeast"/>
              <w:rPr>
                <w:rFonts w:asciiTheme="majorEastAsia" w:hAnsiTheme="majorEastAsia" w:eastAsiaTheme="majorEastAsia"/>
                <w:sz w:val="7"/>
              </w:rPr>
            </w:pPr>
          </w:p>
        </w:tc>
      </w:tr>
    </w:tbl>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jc w:val="both"/>
        <w:textAlignment w:val="auto"/>
        <w:outlineLvl w:val="9"/>
        <w:rPr>
          <w:rFonts w:asciiTheme="majorEastAsia" w:hAnsiTheme="majorEastAsia" w:eastAsiaTheme="majorEastAsia"/>
          <w:b/>
          <w:sz w:val="32"/>
          <w:szCs w:val="32"/>
        </w:rPr>
      </w:pPr>
      <w:r>
        <w:rPr>
          <w:rFonts w:hint="eastAsia" w:asciiTheme="majorEastAsia" w:hAnsiTheme="majorEastAsia" w:eastAsiaTheme="majorEastAsia"/>
          <w:b/>
          <w:sz w:val="32"/>
          <w:szCs w:val="32"/>
        </w:rPr>
        <w:t>（三）岗位结构和数量</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1"/>
        <w:jc w:val="both"/>
        <w:textAlignment w:val="auto"/>
        <w:outlineLvl w:val="9"/>
        <w:rPr>
          <w:rFonts w:ascii="宋体" w:hAnsi="宋体" w:eastAsia="宋体"/>
          <w:sz w:val="32"/>
        </w:rPr>
      </w:pPr>
      <w:r>
        <w:rPr>
          <w:rFonts w:ascii="宋体" w:hAnsi="宋体" w:eastAsia="宋体"/>
          <w:sz w:val="32"/>
        </w:rPr>
        <w:t>根据</w:t>
      </w:r>
      <w:r>
        <w:rPr>
          <w:rFonts w:hint="eastAsia" w:ascii="宋体" w:hAnsi="宋体" w:eastAsia="宋体"/>
          <w:sz w:val="32"/>
        </w:rPr>
        <w:t>学校</w:t>
      </w:r>
      <w:r>
        <w:rPr>
          <w:rFonts w:ascii="宋体" w:hAnsi="宋体" w:eastAsia="宋体"/>
          <w:sz w:val="32"/>
        </w:rPr>
        <w:t>有关文件精神，结合我</w:t>
      </w:r>
      <w:r>
        <w:rPr>
          <w:rFonts w:hint="eastAsia" w:ascii="宋体" w:hAnsi="宋体" w:eastAsia="宋体"/>
          <w:sz w:val="32"/>
        </w:rPr>
        <w:t>院</w:t>
      </w:r>
      <w:r>
        <w:rPr>
          <w:rFonts w:ascii="宋体" w:hAnsi="宋体" w:eastAsia="宋体"/>
          <w:sz w:val="32"/>
        </w:rPr>
        <w:t>实际，确定教师岗位各层级内部的结构比例控制目标如下：</w:t>
      </w:r>
    </w:p>
    <w:p>
      <w:pPr>
        <w:keepNext w:val="0"/>
        <w:keepLines w:val="0"/>
        <w:pageBreakBefore w:val="0"/>
        <w:widowControl w:val="0"/>
        <w:kinsoku/>
        <w:wordWrap/>
        <w:overflowPunct/>
        <w:topLinePunct w:val="0"/>
        <w:autoSpaceDE/>
        <w:autoSpaceDN/>
        <w:bidi w:val="0"/>
        <w:adjustRightInd/>
        <w:snapToGrid/>
        <w:spacing w:line="520" w:lineRule="exact"/>
        <w:ind w:left="640" w:right="0" w:rightChars="0"/>
        <w:jc w:val="both"/>
        <w:textAlignment w:val="auto"/>
        <w:outlineLvl w:val="9"/>
        <w:rPr>
          <w:rFonts w:ascii="宋体" w:hAnsi="宋体" w:eastAsia="宋体"/>
          <w:sz w:val="32"/>
        </w:rPr>
      </w:pPr>
      <w:r>
        <w:rPr>
          <w:rFonts w:ascii="Arial" w:hAnsi="Arial" w:eastAsia="Arial"/>
          <w:sz w:val="32"/>
        </w:rPr>
        <w:t>1.</w:t>
      </w:r>
      <w:r>
        <w:rPr>
          <w:rFonts w:ascii="宋体" w:hAnsi="宋体" w:eastAsia="宋体"/>
          <w:sz w:val="32"/>
        </w:rPr>
        <w:t>关键二、三、四级岗位之间结构比例的控制目标为</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宋体" w:hAnsi="宋体" w:eastAsia="宋体"/>
          <w:sz w:val="32"/>
        </w:rPr>
      </w:pPr>
      <w:r>
        <w:rPr>
          <w:rFonts w:ascii="Arial" w:hAnsi="Arial" w:eastAsia="Arial"/>
          <w:sz w:val="32"/>
        </w:rPr>
        <w:t>1.5:3.5:5</w:t>
      </w:r>
      <w:r>
        <w:rPr>
          <w:rFonts w:hint="eastAsia" w:ascii="Arial" w:hAnsi="Arial" w:eastAsia="宋体"/>
          <w:sz w:val="32"/>
          <w:lang w:eastAsia="zh-CN"/>
        </w:rPr>
        <w:t>，</w:t>
      </w:r>
      <w:r>
        <w:rPr>
          <w:rFonts w:ascii="宋体" w:hAnsi="宋体" w:eastAsia="宋体"/>
          <w:sz w:val="32"/>
        </w:rPr>
        <w:t>此次聘用按现有教授</w:t>
      </w:r>
      <w:r>
        <w:rPr>
          <w:rFonts w:ascii="Arial" w:hAnsi="Arial" w:eastAsia="Arial"/>
          <w:sz w:val="32"/>
        </w:rPr>
        <w:t xml:space="preserve"> 1.4:3.2:5.4 </w:t>
      </w:r>
      <w:r>
        <w:rPr>
          <w:rFonts w:ascii="宋体" w:hAnsi="宋体" w:eastAsia="宋体"/>
          <w:sz w:val="32"/>
        </w:rPr>
        <w:t>的比例控制。</w:t>
      </w:r>
    </w:p>
    <w:p>
      <w:pPr>
        <w:keepNext w:val="0"/>
        <w:keepLines w:val="0"/>
        <w:pageBreakBefore w:val="0"/>
        <w:widowControl w:val="0"/>
        <w:kinsoku/>
        <w:wordWrap/>
        <w:overflowPunct/>
        <w:topLinePunct w:val="0"/>
        <w:autoSpaceDE/>
        <w:autoSpaceDN/>
        <w:bidi w:val="0"/>
        <w:adjustRightInd/>
        <w:snapToGrid/>
        <w:spacing w:line="520" w:lineRule="exact"/>
        <w:ind w:left="640" w:right="0" w:rightChars="0"/>
        <w:jc w:val="both"/>
        <w:textAlignment w:val="auto"/>
        <w:outlineLvl w:val="9"/>
        <w:rPr>
          <w:rFonts w:ascii="宋体" w:hAnsi="宋体" w:eastAsia="宋体"/>
          <w:sz w:val="32"/>
        </w:rPr>
      </w:pPr>
      <w:r>
        <w:rPr>
          <w:rFonts w:ascii="Arial" w:hAnsi="Arial" w:eastAsia="Arial"/>
          <w:sz w:val="32"/>
        </w:rPr>
        <w:t>2.</w:t>
      </w:r>
      <w:r>
        <w:rPr>
          <w:rFonts w:ascii="宋体" w:hAnsi="宋体" w:eastAsia="宋体"/>
          <w:sz w:val="32"/>
        </w:rPr>
        <w:t>核心一、二、三级岗位之间结构比例的控制目标为</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宋体" w:hAnsi="宋体" w:eastAsia="宋体"/>
          <w:sz w:val="32"/>
        </w:rPr>
      </w:pPr>
      <w:r>
        <w:rPr>
          <w:rFonts w:ascii="Arial" w:hAnsi="Arial" w:eastAsia="Arial"/>
          <w:sz w:val="32"/>
        </w:rPr>
        <w:t>2:4:4</w:t>
      </w: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520" w:lineRule="exact"/>
        <w:ind w:left="640" w:right="0" w:rightChars="0"/>
        <w:jc w:val="both"/>
        <w:textAlignment w:val="auto"/>
        <w:outlineLvl w:val="9"/>
        <w:rPr>
          <w:rFonts w:ascii="宋体" w:hAnsi="宋体" w:eastAsia="宋体"/>
          <w:sz w:val="32"/>
        </w:rPr>
      </w:pPr>
      <w:r>
        <w:rPr>
          <w:rFonts w:ascii="Arial" w:hAnsi="Arial" w:eastAsia="Arial"/>
          <w:sz w:val="32"/>
        </w:rPr>
        <w:t>3.</w:t>
      </w:r>
      <w:r>
        <w:rPr>
          <w:rFonts w:ascii="宋体" w:hAnsi="宋体" w:eastAsia="宋体"/>
          <w:sz w:val="32"/>
        </w:rPr>
        <w:t>重要一、二、三级岗位之间结构比例的控制目标为</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宋体" w:hAnsi="宋体" w:eastAsia="宋体"/>
          <w:sz w:val="32"/>
        </w:rPr>
      </w:pPr>
      <w:r>
        <w:rPr>
          <w:rFonts w:ascii="Arial" w:hAnsi="Arial" w:eastAsia="Arial"/>
          <w:sz w:val="32"/>
        </w:rPr>
        <w:t>3:4:3</w:t>
      </w: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520" w:lineRule="exact"/>
        <w:ind w:left="640" w:right="0" w:rightChars="0"/>
        <w:jc w:val="both"/>
        <w:textAlignment w:val="auto"/>
        <w:outlineLvl w:val="9"/>
        <w:rPr>
          <w:rFonts w:ascii="宋体" w:hAnsi="宋体" w:eastAsia="宋体"/>
          <w:sz w:val="32"/>
        </w:rPr>
      </w:pPr>
      <w:r>
        <w:rPr>
          <w:rFonts w:ascii="Arial" w:hAnsi="Arial" w:eastAsia="Arial"/>
          <w:sz w:val="32"/>
        </w:rPr>
        <w:t>4.</w:t>
      </w:r>
      <w:r>
        <w:rPr>
          <w:rFonts w:ascii="宋体" w:hAnsi="宋体" w:eastAsia="宋体"/>
          <w:sz w:val="32"/>
        </w:rPr>
        <w:t>一般一、二级岗位之间结构比例的控制目标为</w:t>
      </w:r>
      <w:r>
        <w:rPr>
          <w:rFonts w:ascii="Arial" w:hAnsi="Arial" w:eastAsia="Arial"/>
          <w:sz w:val="32"/>
        </w:rPr>
        <w:t xml:space="preserve"> 5:5</w:t>
      </w: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line="520" w:lineRule="exact"/>
        <w:ind w:left="640" w:right="0" w:rightChars="0"/>
        <w:jc w:val="both"/>
        <w:textAlignment w:val="auto"/>
        <w:outlineLvl w:val="9"/>
        <w:rPr>
          <w:rFonts w:ascii="Times New Roman" w:hAnsi="Times New Roman" w:eastAsia="Times New Roman"/>
        </w:rPr>
      </w:pPr>
      <w:r>
        <w:rPr>
          <w:rFonts w:hint="eastAsia" w:ascii="宋体" w:hAnsi="宋体" w:eastAsia="宋体"/>
          <w:sz w:val="32"/>
        </w:rPr>
        <w:t>5.具体岗位数量如下：</w:t>
      </w:r>
    </w:p>
    <w:tbl>
      <w:tblPr>
        <w:tblStyle w:val="8"/>
        <w:tblW w:w="8384" w:type="dxa"/>
        <w:tblInd w:w="-11" w:type="dxa"/>
        <w:tblLayout w:type="fixed"/>
        <w:tblCellMar>
          <w:top w:w="0" w:type="dxa"/>
          <w:left w:w="0" w:type="dxa"/>
          <w:bottom w:w="0" w:type="dxa"/>
          <w:right w:w="0" w:type="dxa"/>
        </w:tblCellMar>
      </w:tblPr>
      <w:tblGrid>
        <w:gridCol w:w="2238"/>
        <w:gridCol w:w="10"/>
        <w:gridCol w:w="1700"/>
        <w:gridCol w:w="10"/>
        <w:gridCol w:w="4426"/>
      </w:tblGrid>
      <w:tr>
        <w:tblPrEx>
          <w:tblLayout w:type="fixed"/>
          <w:tblCellMar>
            <w:top w:w="0" w:type="dxa"/>
            <w:left w:w="0" w:type="dxa"/>
            <w:bottom w:w="0" w:type="dxa"/>
            <w:right w:w="0" w:type="dxa"/>
          </w:tblCellMar>
        </w:tblPrEx>
        <w:trPr>
          <w:trHeight w:val="454" w:hRule="exact"/>
        </w:trPr>
        <w:tc>
          <w:tcPr>
            <w:tcW w:w="2238" w:type="dxa"/>
            <w:tcBorders>
              <w:top w:val="single" w:color="auto" w:sz="8" w:space="0"/>
              <w:left w:val="single" w:color="auto" w:sz="4" w:space="0"/>
              <w:right w:val="single" w:color="auto" w:sz="8" w:space="0"/>
            </w:tcBorders>
            <w:vAlign w:val="center"/>
          </w:tcPr>
          <w:p>
            <w:pPr>
              <w:spacing w:line="239" w:lineRule="exact"/>
              <w:ind w:left="280"/>
              <w:jc w:val="center"/>
              <w:rPr>
                <w:rFonts w:asciiTheme="majorEastAsia" w:hAnsiTheme="majorEastAsia" w:eastAsiaTheme="majorEastAsia"/>
                <w:b/>
                <w:sz w:val="22"/>
                <w:szCs w:val="22"/>
              </w:rPr>
            </w:pPr>
            <w:r>
              <w:rPr>
                <w:rFonts w:asciiTheme="majorEastAsia" w:hAnsiTheme="majorEastAsia" w:eastAsiaTheme="majorEastAsia"/>
                <w:b/>
                <w:sz w:val="22"/>
                <w:szCs w:val="22"/>
              </w:rPr>
              <w:t>岗位级别</w:t>
            </w:r>
          </w:p>
        </w:tc>
        <w:tc>
          <w:tcPr>
            <w:tcW w:w="1710" w:type="dxa"/>
            <w:gridSpan w:val="2"/>
            <w:tcBorders>
              <w:top w:val="single" w:color="auto" w:sz="8" w:space="0"/>
              <w:right w:val="single" w:color="auto" w:sz="8" w:space="0"/>
            </w:tcBorders>
            <w:vAlign w:val="center"/>
          </w:tcPr>
          <w:p>
            <w:pPr>
              <w:spacing w:line="239" w:lineRule="exact"/>
              <w:ind w:left="280"/>
              <w:jc w:val="center"/>
              <w:rPr>
                <w:rFonts w:asciiTheme="majorEastAsia" w:hAnsiTheme="majorEastAsia" w:eastAsiaTheme="majorEastAsia"/>
                <w:b/>
                <w:sz w:val="22"/>
                <w:szCs w:val="22"/>
              </w:rPr>
            </w:pPr>
            <w:r>
              <w:rPr>
                <w:rFonts w:asciiTheme="majorEastAsia" w:hAnsiTheme="majorEastAsia" w:eastAsiaTheme="majorEastAsia"/>
                <w:b/>
                <w:sz w:val="22"/>
                <w:szCs w:val="22"/>
              </w:rPr>
              <w:t>岗位数量</w:t>
            </w:r>
          </w:p>
        </w:tc>
        <w:tc>
          <w:tcPr>
            <w:tcW w:w="4436" w:type="dxa"/>
            <w:gridSpan w:val="2"/>
            <w:tcBorders>
              <w:top w:val="single" w:color="auto" w:sz="8" w:space="0"/>
              <w:right w:val="single" w:color="auto" w:sz="8" w:space="0"/>
            </w:tcBorders>
            <w:vAlign w:val="center"/>
          </w:tcPr>
          <w:p>
            <w:pPr>
              <w:spacing w:line="239" w:lineRule="exact"/>
              <w:ind w:left="280"/>
              <w:jc w:val="center"/>
              <w:rPr>
                <w:rFonts w:asciiTheme="majorEastAsia" w:hAnsiTheme="majorEastAsia" w:eastAsiaTheme="majorEastAsia"/>
                <w:b/>
                <w:sz w:val="22"/>
                <w:szCs w:val="22"/>
              </w:rPr>
            </w:pPr>
            <w:r>
              <w:rPr>
                <w:rFonts w:asciiTheme="majorEastAsia" w:hAnsiTheme="majorEastAsia" w:eastAsiaTheme="majorEastAsia"/>
                <w:b/>
                <w:sz w:val="22"/>
                <w:szCs w:val="22"/>
              </w:rPr>
              <w:t>备注</w:t>
            </w:r>
          </w:p>
        </w:tc>
      </w:tr>
      <w:tr>
        <w:tblPrEx>
          <w:tblLayout w:type="fixed"/>
          <w:tblCellMar>
            <w:top w:w="0" w:type="dxa"/>
            <w:left w:w="0" w:type="dxa"/>
            <w:bottom w:w="0" w:type="dxa"/>
            <w:right w:w="0" w:type="dxa"/>
          </w:tblCellMar>
        </w:tblPrEx>
        <w:trPr>
          <w:trHeight w:val="454" w:hRule="exact"/>
        </w:trPr>
        <w:tc>
          <w:tcPr>
            <w:tcW w:w="2248" w:type="dxa"/>
            <w:gridSpan w:val="2"/>
            <w:tcBorders>
              <w:top w:val="single" w:color="auto" w:sz="8" w:space="0"/>
              <w:left w:val="single" w:color="auto" w:sz="4" w:space="0"/>
              <w:bottom w:val="single" w:color="auto" w:sz="4" w:space="0"/>
              <w:right w:val="single" w:color="auto" w:sz="8" w:space="0"/>
            </w:tcBorders>
            <w:vAlign w:val="center"/>
          </w:tcPr>
          <w:p>
            <w:pPr>
              <w:spacing w:line="239"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关键一级岗位</w:t>
            </w:r>
          </w:p>
        </w:tc>
        <w:tc>
          <w:tcPr>
            <w:tcW w:w="1710" w:type="dxa"/>
            <w:gridSpan w:val="2"/>
            <w:tcBorders>
              <w:top w:val="single" w:color="auto" w:sz="8" w:space="0"/>
              <w:bottom w:val="single" w:color="auto" w:sz="4" w:space="0"/>
              <w:right w:val="single" w:color="auto" w:sz="8" w:space="0"/>
            </w:tcBorders>
            <w:vAlign w:val="center"/>
          </w:tcPr>
          <w:p>
            <w:pPr>
              <w:spacing w:line="239" w:lineRule="exact"/>
              <w:ind w:left="280"/>
              <w:jc w:val="center"/>
              <w:rPr>
                <w:rFonts w:asciiTheme="majorEastAsia" w:hAnsiTheme="majorEastAsia" w:eastAsiaTheme="majorEastAsia"/>
                <w:sz w:val="22"/>
                <w:szCs w:val="22"/>
              </w:rPr>
            </w:pPr>
          </w:p>
        </w:tc>
        <w:tc>
          <w:tcPr>
            <w:tcW w:w="4426" w:type="dxa"/>
            <w:tcBorders>
              <w:top w:val="single" w:color="auto" w:sz="8" w:space="0"/>
              <w:bottom w:val="single" w:color="auto" w:sz="4" w:space="0"/>
              <w:right w:val="single" w:color="auto" w:sz="8" w:space="0"/>
            </w:tcBorders>
            <w:vAlign w:val="center"/>
          </w:tcPr>
          <w:p>
            <w:pPr>
              <w:spacing w:line="239" w:lineRule="exact"/>
              <w:ind w:left="280"/>
              <w:jc w:val="center"/>
              <w:rPr>
                <w:rFonts w:asciiTheme="majorEastAsia" w:hAnsiTheme="majorEastAsia" w:eastAsiaTheme="majorEastAsia"/>
                <w:sz w:val="22"/>
                <w:szCs w:val="22"/>
              </w:rPr>
            </w:pPr>
            <w:r>
              <w:rPr>
                <w:rFonts w:asciiTheme="majorEastAsia" w:hAnsiTheme="majorEastAsia" w:eastAsiaTheme="majorEastAsia"/>
                <w:sz w:val="22"/>
                <w:szCs w:val="22"/>
              </w:rPr>
              <w:t>按照国家统一部署进行。</w:t>
            </w:r>
          </w:p>
        </w:tc>
      </w:tr>
      <w:tr>
        <w:tblPrEx>
          <w:tblLayout w:type="fixed"/>
          <w:tblCellMar>
            <w:top w:w="0" w:type="dxa"/>
            <w:left w:w="0" w:type="dxa"/>
            <w:bottom w:w="0" w:type="dxa"/>
            <w:right w:w="0" w:type="dxa"/>
          </w:tblCellMar>
        </w:tblPrEx>
        <w:trPr>
          <w:trHeight w:val="454" w:hRule="exact"/>
        </w:trPr>
        <w:tc>
          <w:tcPr>
            <w:tcW w:w="2248" w:type="dxa"/>
            <w:gridSpan w:val="2"/>
            <w:tcBorders>
              <w:top w:val="single" w:color="auto" w:sz="4" w:space="0"/>
              <w:left w:val="single" w:color="auto" w:sz="4" w:space="0"/>
              <w:bottom w:val="single" w:color="auto" w:sz="4" w:space="0"/>
              <w:right w:val="single" w:color="auto" w:sz="8" w:space="0"/>
            </w:tcBorders>
            <w:vAlign w:val="center"/>
          </w:tcPr>
          <w:p>
            <w:pPr>
              <w:spacing w:line="239"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关键二级岗位</w:t>
            </w:r>
          </w:p>
        </w:tc>
        <w:tc>
          <w:tcPr>
            <w:tcW w:w="1710" w:type="dxa"/>
            <w:gridSpan w:val="2"/>
            <w:tcBorders>
              <w:top w:val="single" w:color="auto" w:sz="4" w:space="0"/>
              <w:bottom w:val="single" w:color="auto" w:sz="4" w:space="0"/>
              <w:right w:val="single" w:color="auto" w:sz="8" w:space="0"/>
            </w:tcBorders>
            <w:vAlign w:val="center"/>
          </w:tcPr>
          <w:p>
            <w:pPr>
              <w:spacing w:line="239" w:lineRule="exact"/>
              <w:ind w:left="280"/>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1</w:t>
            </w:r>
          </w:p>
        </w:tc>
        <w:tc>
          <w:tcPr>
            <w:tcW w:w="4426" w:type="dxa"/>
            <w:tcBorders>
              <w:top w:val="single" w:color="auto" w:sz="4" w:space="0"/>
              <w:bottom w:val="single" w:color="auto" w:sz="4" w:space="0"/>
              <w:right w:val="single" w:color="auto" w:sz="8" w:space="0"/>
            </w:tcBorders>
            <w:vAlign w:val="center"/>
          </w:tcPr>
          <w:p>
            <w:pPr>
              <w:spacing w:line="239" w:lineRule="exact"/>
              <w:ind w:left="280"/>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由学校统一聘用</w:t>
            </w:r>
          </w:p>
        </w:tc>
      </w:tr>
      <w:tr>
        <w:tblPrEx>
          <w:tblLayout w:type="fixed"/>
          <w:tblCellMar>
            <w:top w:w="0" w:type="dxa"/>
            <w:left w:w="0" w:type="dxa"/>
            <w:bottom w:w="0" w:type="dxa"/>
            <w:right w:w="0" w:type="dxa"/>
          </w:tblCellMar>
        </w:tblPrEx>
        <w:trPr>
          <w:trHeight w:val="454" w:hRule="exact"/>
        </w:trPr>
        <w:tc>
          <w:tcPr>
            <w:tcW w:w="2248" w:type="dxa"/>
            <w:gridSpan w:val="2"/>
            <w:tcBorders>
              <w:top w:val="single" w:color="auto" w:sz="4" w:space="0"/>
              <w:left w:val="single" w:color="auto" w:sz="4" w:space="0"/>
              <w:bottom w:val="single" w:color="auto" w:sz="4" w:space="0"/>
              <w:right w:val="single" w:color="auto" w:sz="8" w:space="0"/>
            </w:tcBorders>
            <w:vAlign w:val="center"/>
          </w:tcPr>
          <w:p>
            <w:pPr>
              <w:spacing w:line="239"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关键三级岗位</w:t>
            </w:r>
          </w:p>
        </w:tc>
        <w:tc>
          <w:tcPr>
            <w:tcW w:w="1710" w:type="dxa"/>
            <w:gridSpan w:val="2"/>
            <w:tcBorders>
              <w:top w:val="single" w:color="auto" w:sz="4" w:space="0"/>
              <w:bottom w:val="single" w:color="auto" w:sz="4" w:space="0"/>
              <w:right w:val="single" w:color="auto" w:sz="8" w:space="0"/>
            </w:tcBorders>
            <w:vAlign w:val="center"/>
          </w:tcPr>
          <w:p>
            <w:pPr>
              <w:spacing w:line="239" w:lineRule="exact"/>
              <w:ind w:left="280"/>
              <w:jc w:val="center"/>
              <w:rPr>
                <w:rFonts w:hint="eastAsia" w:asciiTheme="majorEastAsia" w:hAnsiTheme="majorEastAsia" w:eastAsiaTheme="majorEastAsia"/>
                <w:sz w:val="22"/>
                <w:szCs w:val="22"/>
                <w:lang w:eastAsia="zh-CN"/>
              </w:rPr>
            </w:pPr>
            <w:r>
              <w:rPr>
                <w:rFonts w:hint="eastAsia" w:asciiTheme="majorEastAsia" w:hAnsiTheme="majorEastAsia" w:eastAsiaTheme="majorEastAsia"/>
                <w:sz w:val="22"/>
                <w:szCs w:val="22"/>
                <w:lang w:val="en-US" w:eastAsia="zh-CN"/>
              </w:rPr>
              <w:t>4</w:t>
            </w:r>
          </w:p>
        </w:tc>
        <w:tc>
          <w:tcPr>
            <w:tcW w:w="4426" w:type="dxa"/>
            <w:vMerge w:val="restart"/>
            <w:tcBorders>
              <w:top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280" w:leftChars="0" w:right="0" w:rightChars="0" w:firstLine="0" w:firstLineChars="0"/>
              <w:jc w:val="center"/>
              <w:textAlignment w:val="auto"/>
              <w:outlineLvl w:val="9"/>
              <w:rPr>
                <w:rFonts w:asciiTheme="majorEastAsia" w:hAnsiTheme="majorEastAsia" w:eastAsiaTheme="majorEastAsia"/>
                <w:sz w:val="22"/>
                <w:szCs w:val="22"/>
              </w:rPr>
            </w:pPr>
            <w:r>
              <w:rPr>
                <w:rFonts w:asciiTheme="majorEastAsia" w:hAnsiTheme="majorEastAsia" w:eastAsiaTheme="majorEastAsia"/>
                <w:sz w:val="22"/>
                <w:szCs w:val="22"/>
              </w:rPr>
              <w:t>由学院统一聘用，</w:t>
            </w:r>
            <w:r>
              <w:rPr>
                <w:rFonts w:hint="eastAsia" w:asciiTheme="majorEastAsia" w:hAnsiTheme="majorEastAsia" w:eastAsiaTheme="majorEastAsia"/>
                <w:sz w:val="22"/>
                <w:szCs w:val="22"/>
                <w:lang w:eastAsia="zh-CN"/>
              </w:rPr>
              <w:t>其中</w:t>
            </w:r>
            <w:r>
              <w:rPr>
                <w:rFonts w:asciiTheme="majorEastAsia" w:hAnsiTheme="majorEastAsia" w:eastAsiaTheme="majorEastAsia"/>
                <w:sz w:val="22"/>
                <w:szCs w:val="22"/>
              </w:rPr>
              <w:t>破格申报人员由学校统一进行学术评议，研究确定推荐人选。</w:t>
            </w:r>
          </w:p>
        </w:tc>
      </w:tr>
      <w:tr>
        <w:tblPrEx>
          <w:tblLayout w:type="fixed"/>
          <w:tblCellMar>
            <w:top w:w="0" w:type="dxa"/>
            <w:left w:w="0" w:type="dxa"/>
            <w:bottom w:w="0" w:type="dxa"/>
            <w:right w:w="0" w:type="dxa"/>
          </w:tblCellMar>
        </w:tblPrEx>
        <w:trPr>
          <w:trHeight w:val="454" w:hRule="exact"/>
        </w:trPr>
        <w:tc>
          <w:tcPr>
            <w:tcW w:w="2248" w:type="dxa"/>
            <w:gridSpan w:val="2"/>
            <w:tcBorders>
              <w:top w:val="single" w:color="auto" w:sz="4" w:space="0"/>
              <w:left w:val="single" w:color="auto" w:sz="4" w:space="0"/>
              <w:bottom w:val="single" w:color="auto" w:sz="4" w:space="0"/>
              <w:right w:val="single" w:color="auto" w:sz="8" w:space="0"/>
            </w:tcBorders>
            <w:vAlign w:val="center"/>
          </w:tcPr>
          <w:p>
            <w:pPr>
              <w:spacing w:line="239"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关键四级岗位</w:t>
            </w:r>
          </w:p>
        </w:tc>
        <w:tc>
          <w:tcPr>
            <w:tcW w:w="1710" w:type="dxa"/>
            <w:gridSpan w:val="2"/>
            <w:tcBorders>
              <w:top w:val="single" w:color="auto" w:sz="4" w:space="0"/>
              <w:bottom w:val="single" w:color="auto" w:sz="4" w:space="0"/>
              <w:right w:val="single" w:color="auto" w:sz="8" w:space="0"/>
            </w:tcBorders>
            <w:vAlign w:val="center"/>
          </w:tcPr>
          <w:p>
            <w:pPr>
              <w:spacing w:line="239" w:lineRule="exact"/>
              <w:ind w:left="280"/>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8</w:t>
            </w:r>
          </w:p>
        </w:tc>
        <w:tc>
          <w:tcPr>
            <w:tcW w:w="4426" w:type="dxa"/>
            <w:vMerge w:val="continue"/>
            <w:tcBorders>
              <w:right w:val="single" w:color="auto" w:sz="8" w:space="0"/>
            </w:tcBorders>
            <w:vAlign w:val="center"/>
          </w:tcPr>
          <w:p>
            <w:pPr>
              <w:spacing w:line="239" w:lineRule="exact"/>
              <w:ind w:left="280"/>
              <w:jc w:val="center"/>
              <w:rPr>
                <w:rFonts w:asciiTheme="majorEastAsia" w:hAnsiTheme="majorEastAsia" w:eastAsiaTheme="majorEastAsia"/>
              </w:rPr>
            </w:pPr>
          </w:p>
        </w:tc>
      </w:tr>
      <w:tr>
        <w:tblPrEx>
          <w:tblLayout w:type="fixed"/>
          <w:tblCellMar>
            <w:top w:w="0" w:type="dxa"/>
            <w:left w:w="0" w:type="dxa"/>
            <w:bottom w:w="0" w:type="dxa"/>
            <w:right w:w="0" w:type="dxa"/>
          </w:tblCellMar>
        </w:tblPrEx>
        <w:trPr>
          <w:trHeight w:val="454" w:hRule="exact"/>
        </w:trPr>
        <w:tc>
          <w:tcPr>
            <w:tcW w:w="2248" w:type="dxa"/>
            <w:gridSpan w:val="2"/>
            <w:tcBorders>
              <w:top w:val="single" w:color="auto" w:sz="4" w:space="0"/>
              <w:left w:val="single" w:color="auto" w:sz="4" w:space="0"/>
              <w:bottom w:val="single" w:color="auto" w:sz="8" w:space="0"/>
              <w:right w:val="single" w:color="auto" w:sz="8" w:space="0"/>
            </w:tcBorders>
            <w:vAlign w:val="center"/>
          </w:tcPr>
          <w:p>
            <w:pPr>
              <w:spacing w:line="239"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核心一级岗位</w:t>
            </w:r>
          </w:p>
        </w:tc>
        <w:tc>
          <w:tcPr>
            <w:tcW w:w="1710" w:type="dxa"/>
            <w:gridSpan w:val="2"/>
            <w:tcBorders>
              <w:top w:val="single" w:color="auto" w:sz="4" w:space="0"/>
              <w:bottom w:val="single" w:color="auto" w:sz="4" w:space="0"/>
              <w:right w:val="single" w:color="auto" w:sz="8" w:space="0"/>
            </w:tcBorders>
            <w:vAlign w:val="center"/>
          </w:tcPr>
          <w:p>
            <w:pPr>
              <w:spacing w:line="239" w:lineRule="exact"/>
              <w:ind w:left="280"/>
              <w:jc w:val="center"/>
              <w:rPr>
                <w:rFonts w:hint="eastAsia" w:asciiTheme="majorEastAsia" w:hAnsiTheme="majorEastAsia" w:eastAsiaTheme="majorEastAsia"/>
                <w:sz w:val="22"/>
                <w:szCs w:val="22"/>
                <w:lang w:val="en-US" w:eastAsia="zh-CN"/>
              </w:rPr>
            </w:pPr>
            <w:r>
              <w:rPr>
                <w:rFonts w:hint="eastAsia" w:asciiTheme="majorEastAsia" w:hAnsiTheme="majorEastAsia" w:eastAsiaTheme="majorEastAsia"/>
                <w:sz w:val="22"/>
                <w:szCs w:val="22"/>
                <w:lang w:val="en-US" w:eastAsia="zh-CN"/>
              </w:rPr>
              <w:t>7</w:t>
            </w:r>
          </w:p>
        </w:tc>
        <w:tc>
          <w:tcPr>
            <w:tcW w:w="4426" w:type="dxa"/>
            <w:vMerge w:val="continue"/>
            <w:tcBorders>
              <w:right w:val="single" w:color="auto" w:sz="8" w:space="0"/>
            </w:tcBorders>
            <w:vAlign w:val="center"/>
          </w:tcPr>
          <w:p>
            <w:pPr>
              <w:spacing w:line="239" w:lineRule="exact"/>
              <w:ind w:left="280"/>
              <w:jc w:val="center"/>
              <w:rPr>
                <w:rFonts w:asciiTheme="majorEastAsia" w:hAnsiTheme="majorEastAsia" w:eastAsiaTheme="majorEastAsia"/>
              </w:rPr>
            </w:pPr>
          </w:p>
        </w:tc>
      </w:tr>
      <w:tr>
        <w:tblPrEx>
          <w:tblLayout w:type="fixed"/>
          <w:tblCellMar>
            <w:top w:w="0" w:type="dxa"/>
            <w:left w:w="0" w:type="dxa"/>
            <w:bottom w:w="0" w:type="dxa"/>
            <w:right w:w="0" w:type="dxa"/>
          </w:tblCellMar>
        </w:tblPrEx>
        <w:trPr>
          <w:trHeight w:val="454" w:hRule="exact"/>
        </w:trPr>
        <w:tc>
          <w:tcPr>
            <w:tcW w:w="2248" w:type="dxa"/>
            <w:gridSpan w:val="2"/>
            <w:tcBorders>
              <w:left w:val="single" w:color="auto" w:sz="4" w:space="0"/>
              <w:bottom w:val="single" w:color="auto" w:sz="8" w:space="0"/>
              <w:right w:val="single" w:color="auto" w:sz="8" w:space="0"/>
            </w:tcBorders>
            <w:vAlign w:val="center"/>
          </w:tcPr>
          <w:p>
            <w:pPr>
              <w:spacing w:line="239"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核心二级岗位</w:t>
            </w:r>
          </w:p>
        </w:tc>
        <w:tc>
          <w:tcPr>
            <w:tcW w:w="1710" w:type="dxa"/>
            <w:gridSpan w:val="2"/>
            <w:tcBorders>
              <w:top w:val="single" w:color="auto" w:sz="4" w:space="0"/>
              <w:bottom w:val="single" w:color="auto" w:sz="4" w:space="0"/>
              <w:right w:val="single" w:color="auto" w:sz="8" w:space="0"/>
            </w:tcBorders>
            <w:vAlign w:val="center"/>
          </w:tcPr>
          <w:p>
            <w:pPr>
              <w:spacing w:line="239" w:lineRule="exact"/>
              <w:ind w:left="280"/>
              <w:jc w:val="center"/>
              <w:rPr>
                <w:rFonts w:hint="eastAsia" w:asciiTheme="majorEastAsia" w:hAnsiTheme="majorEastAsia" w:eastAsiaTheme="majorEastAsia"/>
                <w:sz w:val="22"/>
                <w:szCs w:val="22"/>
                <w:lang w:val="en-US" w:eastAsia="zh-CN"/>
              </w:rPr>
            </w:pPr>
            <w:r>
              <w:rPr>
                <w:rFonts w:hint="eastAsia" w:asciiTheme="majorEastAsia" w:hAnsiTheme="majorEastAsia" w:eastAsiaTheme="majorEastAsia"/>
                <w:sz w:val="22"/>
                <w:szCs w:val="22"/>
                <w:lang w:val="en-US" w:eastAsia="zh-CN"/>
              </w:rPr>
              <w:t>15</w:t>
            </w:r>
          </w:p>
        </w:tc>
        <w:tc>
          <w:tcPr>
            <w:tcW w:w="4426" w:type="dxa"/>
            <w:vMerge w:val="continue"/>
            <w:tcBorders>
              <w:right w:val="single" w:color="auto" w:sz="8" w:space="0"/>
            </w:tcBorders>
            <w:vAlign w:val="center"/>
          </w:tcPr>
          <w:p>
            <w:pPr>
              <w:spacing w:line="239" w:lineRule="exact"/>
              <w:ind w:left="280"/>
              <w:jc w:val="center"/>
              <w:rPr>
                <w:rFonts w:asciiTheme="majorEastAsia" w:hAnsiTheme="majorEastAsia" w:eastAsiaTheme="majorEastAsia"/>
              </w:rPr>
            </w:pPr>
          </w:p>
        </w:tc>
      </w:tr>
      <w:tr>
        <w:tblPrEx>
          <w:tblLayout w:type="fixed"/>
          <w:tblCellMar>
            <w:top w:w="0" w:type="dxa"/>
            <w:left w:w="0" w:type="dxa"/>
            <w:bottom w:w="0" w:type="dxa"/>
            <w:right w:w="0" w:type="dxa"/>
          </w:tblCellMar>
        </w:tblPrEx>
        <w:trPr>
          <w:trHeight w:val="454" w:hRule="exact"/>
        </w:trPr>
        <w:tc>
          <w:tcPr>
            <w:tcW w:w="2248" w:type="dxa"/>
            <w:gridSpan w:val="2"/>
            <w:tcBorders>
              <w:left w:val="single" w:color="auto" w:sz="4" w:space="0"/>
              <w:bottom w:val="single" w:color="auto" w:sz="8" w:space="0"/>
              <w:right w:val="single" w:color="auto" w:sz="8" w:space="0"/>
            </w:tcBorders>
            <w:vAlign w:val="center"/>
          </w:tcPr>
          <w:p>
            <w:pPr>
              <w:spacing w:line="239"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核心三级岗位</w:t>
            </w:r>
          </w:p>
        </w:tc>
        <w:tc>
          <w:tcPr>
            <w:tcW w:w="1710" w:type="dxa"/>
            <w:gridSpan w:val="2"/>
            <w:tcBorders>
              <w:top w:val="single" w:color="auto" w:sz="4" w:space="0"/>
              <w:bottom w:val="single" w:color="auto" w:sz="4" w:space="0"/>
              <w:right w:val="single" w:color="auto" w:sz="8" w:space="0"/>
            </w:tcBorders>
            <w:vAlign w:val="center"/>
          </w:tcPr>
          <w:p>
            <w:pPr>
              <w:spacing w:line="239" w:lineRule="exact"/>
              <w:ind w:left="280"/>
              <w:jc w:val="center"/>
              <w:rPr>
                <w:rFonts w:hint="eastAsia" w:asciiTheme="majorEastAsia" w:hAnsiTheme="majorEastAsia" w:eastAsiaTheme="majorEastAsia"/>
                <w:sz w:val="22"/>
                <w:szCs w:val="22"/>
                <w:lang w:val="en-US" w:eastAsia="zh-CN"/>
              </w:rPr>
            </w:pPr>
            <w:r>
              <w:rPr>
                <w:rFonts w:hint="eastAsia" w:asciiTheme="majorEastAsia" w:hAnsiTheme="majorEastAsia" w:eastAsiaTheme="majorEastAsia"/>
                <w:sz w:val="22"/>
                <w:szCs w:val="22"/>
                <w:lang w:val="en-US" w:eastAsia="zh-CN"/>
              </w:rPr>
              <w:t>15</w:t>
            </w:r>
            <w:bookmarkStart w:id="1" w:name="_GoBack"/>
            <w:bookmarkEnd w:id="1"/>
          </w:p>
        </w:tc>
        <w:tc>
          <w:tcPr>
            <w:tcW w:w="4426" w:type="dxa"/>
            <w:vMerge w:val="continue"/>
            <w:tcBorders>
              <w:right w:val="single" w:color="auto" w:sz="8" w:space="0"/>
            </w:tcBorders>
            <w:vAlign w:val="center"/>
          </w:tcPr>
          <w:p>
            <w:pPr>
              <w:spacing w:line="239" w:lineRule="exact"/>
              <w:ind w:left="280"/>
              <w:jc w:val="center"/>
              <w:rPr>
                <w:rFonts w:asciiTheme="majorEastAsia" w:hAnsiTheme="majorEastAsia" w:eastAsiaTheme="majorEastAsia"/>
              </w:rPr>
            </w:pPr>
          </w:p>
        </w:tc>
      </w:tr>
      <w:tr>
        <w:tblPrEx>
          <w:tblLayout w:type="fixed"/>
          <w:tblCellMar>
            <w:top w:w="0" w:type="dxa"/>
            <w:left w:w="0" w:type="dxa"/>
            <w:bottom w:w="0" w:type="dxa"/>
            <w:right w:w="0" w:type="dxa"/>
          </w:tblCellMar>
        </w:tblPrEx>
        <w:trPr>
          <w:trHeight w:val="454" w:hRule="exact"/>
        </w:trPr>
        <w:tc>
          <w:tcPr>
            <w:tcW w:w="2248" w:type="dxa"/>
            <w:gridSpan w:val="2"/>
            <w:tcBorders>
              <w:left w:val="single" w:color="auto" w:sz="4" w:space="0"/>
              <w:bottom w:val="single" w:color="auto" w:sz="4" w:space="0"/>
              <w:right w:val="single" w:color="auto" w:sz="8" w:space="0"/>
            </w:tcBorders>
            <w:vAlign w:val="center"/>
          </w:tcPr>
          <w:p>
            <w:pPr>
              <w:spacing w:line="239"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重要一级岗位</w:t>
            </w:r>
          </w:p>
        </w:tc>
        <w:tc>
          <w:tcPr>
            <w:tcW w:w="1710" w:type="dxa"/>
            <w:gridSpan w:val="2"/>
            <w:tcBorders>
              <w:top w:val="single" w:color="auto" w:sz="4" w:space="0"/>
              <w:bottom w:val="single" w:color="auto" w:sz="8" w:space="0"/>
              <w:right w:val="single" w:color="auto" w:sz="8" w:space="0"/>
            </w:tcBorders>
            <w:vAlign w:val="center"/>
          </w:tcPr>
          <w:p>
            <w:pPr>
              <w:spacing w:line="239" w:lineRule="exact"/>
              <w:ind w:left="280"/>
              <w:jc w:val="center"/>
              <w:rPr>
                <w:rFonts w:hint="eastAsia" w:asciiTheme="majorEastAsia" w:hAnsiTheme="majorEastAsia" w:eastAsiaTheme="majorEastAsia"/>
                <w:sz w:val="22"/>
                <w:szCs w:val="22"/>
                <w:lang w:val="en-US" w:eastAsia="zh-CN"/>
              </w:rPr>
            </w:pPr>
            <w:r>
              <w:rPr>
                <w:rFonts w:hint="eastAsia" w:asciiTheme="majorEastAsia" w:hAnsiTheme="majorEastAsia" w:eastAsiaTheme="majorEastAsia"/>
                <w:sz w:val="22"/>
                <w:szCs w:val="22"/>
                <w:lang w:val="en-US" w:eastAsia="zh-CN"/>
              </w:rPr>
              <w:t>8</w:t>
            </w:r>
          </w:p>
        </w:tc>
        <w:tc>
          <w:tcPr>
            <w:tcW w:w="4426" w:type="dxa"/>
            <w:vMerge w:val="continue"/>
            <w:tcBorders>
              <w:right w:val="single" w:color="auto" w:sz="8" w:space="0"/>
            </w:tcBorders>
            <w:vAlign w:val="center"/>
          </w:tcPr>
          <w:p>
            <w:pPr>
              <w:spacing w:line="239" w:lineRule="exact"/>
              <w:ind w:left="280"/>
              <w:jc w:val="center"/>
              <w:rPr>
                <w:rFonts w:asciiTheme="majorEastAsia" w:hAnsiTheme="majorEastAsia" w:eastAsiaTheme="majorEastAsia"/>
              </w:rPr>
            </w:pPr>
          </w:p>
        </w:tc>
      </w:tr>
      <w:tr>
        <w:tblPrEx>
          <w:tblLayout w:type="fixed"/>
          <w:tblCellMar>
            <w:top w:w="0" w:type="dxa"/>
            <w:left w:w="0" w:type="dxa"/>
            <w:bottom w:w="0" w:type="dxa"/>
            <w:right w:w="0" w:type="dxa"/>
          </w:tblCellMar>
        </w:tblPrEx>
        <w:trPr>
          <w:trHeight w:val="454" w:hRule="exact"/>
        </w:trPr>
        <w:tc>
          <w:tcPr>
            <w:tcW w:w="2248" w:type="dxa"/>
            <w:gridSpan w:val="2"/>
            <w:tcBorders>
              <w:top w:val="single" w:color="auto" w:sz="4" w:space="0"/>
              <w:left w:val="single" w:color="auto" w:sz="4" w:space="0"/>
              <w:bottom w:val="single" w:color="auto" w:sz="8" w:space="0"/>
              <w:right w:val="single" w:color="auto" w:sz="8" w:space="0"/>
            </w:tcBorders>
            <w:vAlign w:val="center"/>
          </w:tcPr>
          <w:p>
            <w:pPr>
              <w:spacing w:line="239"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重要二级岗位</w:t>
            </w:r>
          </w:p>
        </w:tc>
        <w:tc>
          <w:tcPr>
            <w:tcW w:w="1710" w:type="dxa"/>
            <w:gridSpan w:val="2"/>
            <w:tcBorders>
              <w:bottom w:val="single" w:color="auto" w:sz="4" w:space="0"/>
              <w:right w:val="single" w:color="auto" w:sz="8" w:space="0"/>
            </w:tcBorders>
            <w:vAlign w:val="center"/>
          </w:tcPr>
          <w:p>
            <w:pPr>
              <w:spacing w:line="239" w:lineRule="exact"/>
              <w:ind w:left="280"/>
              <w:jc w:val="center"/>
              <w:rPr>
                <w:rFonts w:hint="eastAsia" w:asciiTheme="majorEastAsia" w:hAnsiTheme="majorEastAsia" w:eastAsiaTheme="majorEastAsia"/>
                <w:sz w:val="22"/>
                <w:szCs w:val="22"/>
                <w:lang w:val="en-US" w:eastAsia="zh-CN"/>
              </w:rPr>
            </w:pPr>
            <w:r>
              <w:rPr>
                <w:rFonts w:hint="eastAsia" w:asciiTheme="majorEastAsia" w:hAnsiTheme="majorEastAsia" w:eastAsiaTheme="majorEastAsia"/>
                <w:sz w:val="22"/>
                <w:szCs w:val="22"/>
                <w:lang w:val="en-US" w:eastAsia="zh-CN"/>
              </w:rPr>
              <w:t>10</w:t>
            </w:r>
          </w:p>
        </w:tc>
        <w:tc>
          <w:tcPr>
            <w:tcW w:w="4426" w:type="dxa"/>
            <w:vMerge w:val="continue"/>
            <w:tcBorders>
              <w:right w:val="single" w:color="auto" w:sz="8" w:space="0"/>
            </w:tcBorders>
            <w:vAlign w:val="center"/>
          </w:tcPr>
          <w:p>
            <w:pPr>
              <w:spacing w:line="239" w:lineRule="exact"/>
              <w:ind w:left="280"/>
              <w:jc w:val="center"/>
              <w:rPr>
                <w:rFonts w:asciiTheme="majorEastAsia" w:hAnsiTheme="majorEastAsia" w:eastAsiaTheme="majorEastAsia"/>
              </w:rPr>
            </w:pPr>
          </w:p>
        </w:tc>
      </w:tr>
      <w:tr>
        <w:tblPrEx>
          <w:tblLayout w:type="fixed"/>
          <w:tblCellMar>
            <w:top w:w="0" w:type="dxa"/>
            <w:left w:w="0" w:type="dxa"/>
            <w:bottom w:w="0" w:type="dxa"/>
            <w:right w:w="0" w:type="dxa"/>
          </w:tblCellMar>
        </w:tblPrEx>
        <w:trPr>
          <w:trHeight w:val="454" w:hRule="exact"/>
        </w:trPr>
        <w:tc>
          <w:tcPr>
            <w:tcW w:w="2248" w:type="dxa"/>
            <w:gridSpan w:val="2"/>
            <w:tcBorders>
              <w:left w:val="single" w:color="auto" w:sz="4" w:space="0"/>
              <w:bottom w:val="single" w:color="auto" w:sz="8" w:space="0"/>
              <w:right w:val="single" w:color="auto" w:sz="8" w:space="0"/>
            </w:tcBorders>
            <w:vAlign w:val="center"/>
          </w:tcPr>
          <w:p>
            <w:pPr>
              <w:spacing w:line="239"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重要三级岗位</w:t>
            </w:r>
          </w:p>
        </w:tc>
        <w:tc>
          <w:tcPr>
            <w:tcW w:w="1710" w:type="dxa"/>
            <w:gridSpan w:val="2"/>
            <w:tcBorders>
              <w:top w:val="single" w:color="auto" w:sz="4" w:space="0"/>
              <w:bottom w:val="single" w:color="auto" w:sz="4" w:space="0"/>
              <w:right w:val="single" w:color="auto" w:sz="8" w:space="0"/>
            </w:tcBorders>
            <w:vAlign w:val="center"/>
          </w:tcPr>
          <w:p>
            <w:pPr>
              <w:spacing w:line="239" w:lineRule="exact"/>
              <w:ind w:left="280"/>
              <w:jc w:val="center"/>
              <w:rPr>
                <w:rFonts w:hint="eastAsia" w:asciiTheme="majorEastAsia" w:hAnsiTheme="majorEastAsia" w:eastAsiaTheme="majorEastAsia"/>
                <w:sz w:val="22"/>
                <w:szCs w:val="22"/>
                <w:lang w:val="en-US" w:eastAsia="zh-CN"/>
              </w:rPr>
            </w:pPr>
            <w:r>
              <w:rPr>
                <w:rFonts w:hint="eastAsia" w:asciiTheme="majorEastAsia" w:hAnsiTheme="majorEastAsia" w:eastAsiaTheme="majorEastAsia"/>
                <w:sz w:val="22"/>
                <w:szCs w:val="22"/>
                <w:lang w:val="en-US" w:eastAsia="zh-CN"/>
              </w:rPr>
              <w:t>8</w:t>
            </w:r>
          </w:p>
        </w:tc>
        <w:tc>
          <w:tcPr>
            <w:tcW w:w="4426" w:type="dxa"/>
            <w:vMerge w:val="continue"/>
            <w:tcBorders>
              <w:right w:val="single" w:color="auto" w:sz="8" w:space="0"/>
            </w:tcBorders>
            <w:vAlign w:val="center"/>
          </w:tcPr>
          <w:p>
            <w:pPr>
              <w:spacing w:line="239" w:lineRule="exact"/>
              <w:ind w:left="280"/>
              <w:jc w:val="center"/>
              <w:rPr>
                <w:rFonts w:asciiTheme="majorEastAsia" w:hAnsiTheme="majorEastAsia" w:eastAsiaTheme="majorEastAsia"/>
              </w:rPr>
            </w:pPr>
          </w:p>
        </w:tc>
      </w:tr>
      <w:tr>
        <w:tblPrEx>
          <w:tblLayout w:type="fixed"/>
          <w:tblCellMar>
            <w:top w:w="0" w:type="dxa"/>
            <w:left w:w="0" w:type="dxa"/>
            <w:bottom w:w="0" w:type="dxa"/>
            <w:right w:w="0" w:type="dxa"/>
          </w:tblCellMar>
        </w:tblPrEx>
        <w:trPr>
          <w:trHeight w:val="454" w:hRule="exact"/>
        </w:trPr>
        <w:tc>
          <w:tcPr>
            <w:tcW w:w="2248" w:type="dxa"/>
            <w:gridSpan w:val="2"/>
            <w:tcBorders>
              <w:left w:val="single" w:color="auto" w:sz="4" w:space="0"/>
              <w:bottom w:val="single" w:color="auto" w:sz="4" w:space="0"/>
              <w:right w:val="single" w:color="auto" w:sz="8" w:space="0"/>
            </w:tcBorders>
            <w:vAlign w:val="center"/>
          </w:tcPr>
          <w:p>
            <w:pPr>
              <w:spacing w:line="239"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一般一级岗位</w:t>
            </w:r>
          </w:p>
        </w:tc>
        <w:tc>
          <w:tcPr>
            <w:tcW w:w="1710" w:type="dxa"/>
            <w:gridSpan w:val="2"/>
            <w:tcBorders>
              <w:top w:val="single" w:color="auto" w:sz="4" w:space="0"/>
              <w:bottom w:val="single" w:color="auto" w:sz="4" w:space="0"/>
              <w:right w:val="single" w:color="auto" w:sz="8" w:space="0"/>
            </w:tcBorders>
            <w:vAlign w:val="center"/>
          </w:tcPr>
          <w:p>
            <w:pPr>
              <w:spacing w:line="239" w:lineRule="exact"/>
              <w:ind w:left="280"/>
              <w:jc w:val="center"/>
              <w:rPr>
                <w:rFonts w:hint="eastAsia" w:asciiTheme="majorEastAsia" w:hAnsiTheme="majorEastAsia" w:eastAsiaTheme="majorEastAsia"/>
                <w:sz w:val="22"/>
                <w:szCs w:val="22"/>
                <w:lang w:val="en-US" w:eastAsia="zh-CN"/>
              </w:rPr>
            </w:pPr>
            <w:r>
              <w:rPr>
                <w:rFonts w:hint="eastAsia" w:asciiTheme="majorEastAsia" w:hAnsiTheme="majorEastAsia" w:eastAsiaTheme="majorEastAsia"/>
                <w:sz w:val="22"/>
                <w:szCs w:val="22"/>
                <w:lang w:val="en-US" w:eastAsia="zh-CN"/>
              </w:rPr>
              <w:t>1</w:t>
            </w:r>
          </w:p>
        </w:tc>
        <w:tc>
          <w:tcPr>
            <w:tcW w:w="4426" w:type="dxa"/>
            <w:vMerge w:val="continue"/>
            <w:tcBorders>
              <w:right w:val="single" w:color="auto" w:sz="8" w:space="0"/>
            </w:tcBorders>
            <w:vAlign w:val="center"/>
          </w:tcPr>
          <w:p>
            <w:pPr>
              <w:spacing w:line="239" w:lineRule="exact"/>
              <w:ind w:left="280"/>
              <w:jc w:val="center"/>
              <w:rPr>
                <w:rFonts w:asciiTheme="majorEastAsia" w:hAnsiTheme="majorEastAsia" w:eastAsiaTheme="majorEastAsia"/>
              </w:rPr>
            </w:pPr>
          </w:p>
        </w:tc>
      </w:tr>
      <w:tr>
        <w:tblPrEx>
          <w:tblLayout w:type="fixed"/>
          <w:tblCellMar>
            <w:top w:w="0" w:type="dxa"/>
            <w:left w:w="0" w:type="dxa"/>
            <w:bottom w:w="0" w:type="dxa"/>
            <w:right w:w="0" w:type="dxa"/>
          </w:tblCellMar>
        </w:tblPrEx>
        <w:trPr>
          <w:trHeight w:val="454" w:hRule="exact"/>
        </w:trPr>
        <w:tc>
          <w:tcPr>
            <w:tcW w:w="2248" w:type="dxa"/>
            <w:gridSpan w:val="2"/>
            <w:tcBorders>
              <w:top w:val="single" w:color="auto" w:sz="4" w:space="0"/>
              <w:left w:val="single" w:color="auto" w:sz="4" w:space="0"/>
              <w:bottom w:val="single" w:color="auto" w:sz="4" w:space="0"/>
              <w:right w:val="single" w:color="auto" w:sz="8" w:space="0"/>
            </w:tcBorders>
            <w:vAlign w:val="center"/>
          </w:tcPr>
          <w:p>
            <w:pPr>
              <w:spacing w:line="239" w:lineRule="exact"/>
              <w:jc w:val="center"/>
              <w:rPr>
                <w:rFonts w:asciiTheme="majorEastAsia" w:hAnsiTheme="majorEastAsia" w:eastAsiaTheme="majorEastAsia"/>
                <w:sz w:val="22"/>
                <w:szCs w:val="22"/>
              </w:rPr>
            </w:pPr>
            <w:r>
              <w:rPr>
                <w:rFonts w:asciiTheme="majorEastAsia" w:hAnsiTheme="majorEastAsia" w:eastAsiaTheme="majorEastAsia"/>
                <w:sz w:val="22"/>
                <w:szCs w:val="22"/>
              </w:rPr>
              <w:t>一般二级岗位</w:t>
            </w:r>
          </w:p>
        </w:tc>
        <w:tc>
          <w:tcPr>
            <w:tcW w:w="1710" w:type="dxa"/>
            <w:gridSpan w:val="2"/>
            <w:tcBorders>
              <w:top w:val="single" w:color="auto" w:sz="4" w:space="0"/>
              <w:bottom w:val="single" w:color="auto" w:sz="4" w:space="0"/>
              <w:right w:val="single" w:color="auto" w:sz="8" w:space="0"/>
            </w:tcBorders>
            <w:vAlign w:val="center"/>
          </w:tcPr>
          <w:p>
            <w:pPr>
              <w:spacing w:line="239" w:lineRule="exact"/>
              <w:ind w:left="280"/>
              <w:jc w:val="center"/>
              <w:rPr>
                <w:rFonts w:asciiTheme="majorEastAsia" w:hAnsiTheme="majorEastAsia" w:eastAsiaTheme="majorEastAsia"/>
                <w:sz w:val="22"/>
                <w:szCs w:val="22"/>
              </w:rPr>
            </w:pPr>
          </w:p>
        </w:tc>
        <w:tc>
          <w:tcPr>
            <w:tcW w:w="4426" w:type="dxa"/>
            <w:vMerge w:val="continue"/>
            <w:tcBorders>
              <w:bottom w:val="single" w:color="auto" w:sz="4" w:space="0"/>
              <w:right w:val="single" w:color="auto" w:sz="8" w:space="0"/>
            </w:tcBorders>
            <w:vAlign w:val="center"/>
          </w:tcPr>
          <w:p>
            <w:pPr>
              <w:spacing w:line="239" w:lineRule="exact"/>
              <w:ind w:left="280"/>
              <w:jc w:val="center"/>
              <w:rPr>
                <w:rFonts w:asciiTheme="majorEastAsia" w:hAnsiTheme="majorEastAsia" w:eastAsiaTheme="majorEastAsia"/>
              </w:rPr>
            </w:pPr>
          </w:p>
        </w:tc>
      </w:tr>
    </w:tbl>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outlineLvl w:val="9"/>
        <w:rPr>
          <w:rFonts w:hint="eastAsia" w:ascii="黑体" w:hAnsi="黑体" w:eastAsia="黑体" w:cs="黑体"/>
          <w:b/>
          <w:sz w:val="32"/>
          <w:szCs w:val="32"/>
        </w:rPr>
      </w:pPr>
      <w:r>
        <w:rPr>
          <w:rFonts w:hint="eastAsia" w:ascii="黑体" w:hAnsi="黑体" w:eastAsia="黑体" w:cs="黑体"/>
          <w:b/>
          <w:sz w:val="32"/>
          <w:szCs w:val="32"/>
          <w:lang w:eastAsia="zh-CN"/>
        </w:rPr>
        <w:t>五</w:t>
      </w:r>
      <w:r>
        <w:rPr>
          <w:rFonts w:hint="eastAsia" w:ascii="黑体" w:hAnsi="黑体" w:eastAsia="黑体" w:cs="黑体"/>
          <w:b/>
          <w:sz w:val="32"/>
          <w:szCs w:val="32"/>
        </w:rPr>
        <w:t>、聘用条件</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1"/>
        <w:jc w:val="left"/>
        <w:textAlignment w:val="auto"/>
        <w:outlineLvl w:val="9"/>
        <w:rPr>
          <w:rFonts w:ascii="宋体" w:hAnsi="宋体" w:eastAsia="宋体" w:cs="Arial"/>
          <w:kern w:val="0"/>
          <w:sz w:val="32"/>
          <w:szCs w:val="20"/>
        </w:rPr>
      </w:pPr>
      <w:r>
        <w:rPr>
          <w:rFonts w:hint="eastAsia" w:ascii="宋体" w:hAnsi="宋体" w:eastAsia="宋体" w:cs="Arial"/>
          <w:kern w:val="0"/>
          <w:sz w:val="32"/>
          <w:szCs w:val="20"/>
        </w:rPr>
        <w:t>（一）教师岗位聘用包括三种方式，分别为直聘、正常申报和破格申报，其中，直聘在二、三级岗位实施，正常申报在二至十二级岗位实施，破格申报在三至七级岗位实施。</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1"/>
        <w:jc w:val="left"/>
        <w:textAlignment w:val="auto"/>
        <w:outlineLvl w:val="9"/>
        <w:rPr>
          <w:rFonts w:ascii="宋体" w:hAnsi="宋体" w:eastAsia="宋体" w:cs="Arial"/>
          <w:kern w:val="0"/>
          <w:sz w:val="32"/>
          <w:szCs w:val="20"/>
        </w:rPr>
      </w:pPr>
      <w:r>
        <w:rPr>
          <w:rFonts w:hint="eastAsia" w:ascii="宋体" w:hAnsi="宋体" w:eastAsia="宋体" w:cs="Arial"/>
          <w:kern w:val="0"/>
          <w:sz w:val="32"/>
          <w:szCs w:val="20"/>
        </w:rPr>
        <w:t>（二）各级岗位聘用条件主要采用必备条件和选项条件组合的形式，具体条件如下：</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1"/>
        <w:jc w:val="left"/>
        <w:textAlignment w:val="auto"/>
        <w:outlineLvl w:val="9"/>
        <w:rPr>
          <w:rFonts w:ascii="宋体" w:hAnsi="宋体" w:eastAsia="宋体" w:cs="Arial"/>
          <w:kern w:val="0"/>
          <w:sz w:val="32"/>
          <w:szCs w:val="20"/>
        </w:rPr>
      </w:pPr>
      <w:r>
        <w:rPr>
          <w:rFonts w:hint="eastAsia" w:ascii="宋体" w:hAnsi="宋体" w:eastAsia="宋体" w:cs="Arial"/>
          <w:kern w:val="0"/>
          <w:sz w:val="32"/>
          <w:szCs w:val="20"/>
        </w:rPr>
        <w:t>1．关键岗位聘用条件</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1"/>
        <w:jc w:val="left"/>
        <w:textAlignment w:val="auto"/>
        <w:outlineLvl w:val="9"/>
        <w:rPr>
          <w:rFonts w:ascii="宋体" w:hAnsi="宋体" w:eastAsia="宋体" w:cs="Arial"/>
          <w:kern w:val="0"/>
          <w:sz w:val="32"/>
          <w:szCs w:val="20"/>
        </w:rPr>
      </w:pPr>
      <w:r>
        <w:rPr>
          <w:rFonts w:hint="eastAsia" w:ascii="宋体" w:hAnsi="宋体" w:eastAsia="宋体" w:cs="Arial"/>
          <w:kern w:val="0"/>
          <w:sz w:val="32"/>
          <w:szCs w:val="20"/>
        </w:rPr>
        <w:t>（1）关键一级岗位：聘用条件参照国家有关文件执行。</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1"/>
        <w:jc w:val="left"/>
        <w:textAlignment w:val="auto"/>
        <w:outlineLvl w:val="9"/>
        <w:rPr>
          <w:rFonts w:ascii="宋体" w:hAnsi="宋体" w:eastAsia="宋体" w:cs="Arial"/>
          <w:kern w:val="0"/>
          <w:sz w:val="32"/>
          <w:szCs w:val="20"/>
        </w:rPr>
      </w:pPr>
      <w:r>
        <w:rPr>
          <w:rFonts w:hint="eastAsia" w:ascii="宋体" w:hAnsi="宋体" w:eastAsia="宋体" w:cs="Arial"/>
          <w:kern w:val="0"/>
          <w:sz w:val="32"/>
          <w:szCs w:val="20"/>
        </w:rPr>
        <w:t>（2）关键二级岗位：具有正高级专业技术职务，完成关键岗位的基本职责，符合</w:t>
      </w:r>
      <w:r>
        <w:rPr>
          <w:rFonts w:hint="eastAsia" w:ascii="宋体" w:hAnsi="宋体" w:eastAsia="宋体" w:cs="Arial"/>
          <w:kern w:val="0"/>
          <w:sz w:val="32"/>
          <w:szCs w:val="20"/>
          <w:lang w:eastAsia="zh-CN"/>
        </w:rPr>
        <w:t>学校</w:t>
      </w:r>
      <w:r>
        <w:rPr>
          <w:rFonts w:hint="eastAsia" w:ascii="宋体" w:hAnsi="宋体" w:eastAsia="宋体" w:cs="Arial"/>
          <w:kern w:val="0"/>
          <w:sz w:val="32"/>
          <w:szCs w:val="20"/>
        </w:rPr>
        <w:t>聘用条件者，可申报关键二级岗位，由学校统一聘用。</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宋体" w:hAnsi="宋体" w:eastAsia="宋体" w:cs="Arial"/>
          <w:kern w:val="0"/>
          <w:sz w:val="32"/>
          <w:szCs w:val="20"/>
        </w:rPr>
      </w:pPr>
      <w:r>
        <w:rPr>
          <w:rFonts w:ascii="Times New Roman" w:hAnsi="Times New Roman" w:eastAsia="Times New Roman"/>
          <w:sz w:val="7"/>
        </w:rPr>
        <w:drawing>
          <wp:anchor distT="0" distB="0" distL="114300" distR="114300" simplePos="0" relativeHeight="251659264" behindDoc="1" locked="0" layoutInCell="0" allowOverlap="1">
            <wp:simplePos x="0" y="0"/>
            <wp:positionH relativeFrom="column">
              <wp:posOffset>635</wp:posOffset>
            </wp:positionH>
            <wp:positionV relativeFrom="paragraph">
              <wp:posOffset>-6910705</wp:posOffset>
            </wp:positionV>
            <wp:extent cx="6350" cy="63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350" cy="6350"/>
                    </a:xfrm>
                    <a:prstGeom prst="rect">
                      <a:avLst/>
                    </a:prstGeom>
                    <a:noFill/>
                  </pic:spPr>
                </pic:pic>
              </a:graphicData>
            </a:graphic>
          </wp:anchor>
        </w:drawing>
      </w:r>
      <w:r>
        <w:rPr>
          <w:rFonts w:hint="eastAsia" w:ascii="宋体" w:hAnsi="宋体" w:eastAsia="宋体" w:cs="Arial"/>
          <w:kern w:val="0"/>
          <w:sz w:val="32"/>
          <w:szCs w:val="20"/>
        </w:rPr>
        <w:t>（3）关键三级岗位</w:t>
      </w:r>
      <w:r>
        <w:rPr>
          <w:rFonts w:hint="eastAsia" w:ascii="宋体" w:hAnsi="宋体" w:eastAsia="宋体" w:cs="Arial"/>
          <w:kern w:val="0"/>
          <w:sz w:val="32"/>
          <w:szCs w:val="20"/>
          <w:lang w:eastAsia="zh-CN"/>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宋体" w:hAnsi="宋体" w:eastAsia="宋体" w:cs="Arial"/>
          <w:kern w:val="0"/>
          <w:sz w:val="32"/>
          <w:szCs w:val="20"/>
        </w:rPr>
      </w:pPr>
      <w:r>
        <w:rPr>
          <w:rFonts w:hint="eastAsia" w:ascii="宋体" w:hAnsi="宋体" w:eastAsia="宋体" w:cs="Arial"/>
          <w:kern w:val="0"/>
          <w:sz w:val="32"/>
          <w:szCs w:val="20"/>
        </w:rPr>
        <w:t>具有正高级专业技术职务，完成关键岗位的基本职责,符合下表各类教师岗位聘用条件者，可申报关键三级岗位，破格申报者还需经学校教师聘用委员会评议认定。</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1"/>
        <w:jc w:val="left"/>
        <w:textAlignment w:val="auto"/>
        <w:outlineLvl w:val="9"/>
        <w:rPr>
          <w:rFonts w:hint="eastAsia" w:ascii="宋体" w:hAnsi="宋体" w:eastAsia="宋体" w:cs="Arial"/>
          <w:kern w:val="0"/>
          <w:sz w:val="32"/>
          <w:szCs w:val="20"/>
        </w:rPr>
      </w:pPr>
    </w:p>
    <w:tbl>
      <w:tblPr>
        <w:tblStyle w:val="9"/>
        <w:tblW w:w="8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36"/>
        <w:gridCol w:w="2587"/>
        <w:gridCol w:w="1803"/>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Merge w:val="restart"/>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教师类别</w:t>
            </w:r>
          </w:p>
        </w:tc>
        <w:tc>
          <w:tcPr>
            <w:tcW w:w="1436" w:type="dxa"/>
            <w:vMerge w:val="restart"/>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直聘条件</w:t>
            </w:r>
          </w:p>
        </w:tc>
        <w:tc>
          <w:tcPr>
            <w:tcW w:w="4390" w:type="dxa"/>
            <w:gridSpan w:val="2"/>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申报条件</w:t>
            </w:r>
          </w:p>
        </w:tc>
        <w:tc>
          <w:tcPr>
            <w:tcW w:w="1760" w:type="dxa"/>
            <w:vMerge w:val="restart"/>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破格条件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242" w:type="dxa"/>
            <w:vMerge w:val="continue"/>
            <w:vAlign w:val="center"/>
          </w:tcPr>
          <w:p>
            <w:pPr>
              <w:spacing w:line="341" w:lineRule="auto"/>
              <w:jc w:val="center"/>
              <w:rPr>
                <w:rFonts w:ascii="宋体" w:hAnsi="宋体" w:eastAsia="宋体" w:cs="Arial"/>
                <w:b/>
                <w:bCs/>
                <w:kern w:val="0"/>
                <w:sz w:val="24"/>
                <w:szCs w:val="16"/>
              </w:rPr>
            </w:pPr>
          </w:p>
        </w:tc>
        <w:tc>
          <w:tcPr>
            <w:tcW w:w="1436" w:type="dxa"/>
            <w:vMerge w:val="continue"/>
            <w:vAlign w:val="center"/>
          </w:tcPr>
          <w:p>
            <w:pPr>
              <w:spacing w:line="341" w:lineRule="auto"/>
              <w:jc w:val="center"/>
              <w:rPr>
                <w:rFonts w:ascii="宋体" w:hAnsi="宋体" w:eastAsia="宋体" w:cs="Arial"/>
                <w:b/>
                <w:bCs/>
                <w:kern w:val="0"/>
                <w:sz w:val="24"/>
                <w:szCs w:val="16"/>
              </w:rPr>
            </w:pPr>
          </w:p>
        </w:tc>
        <w:tc>
          <w:tcPr>
            <w:tcW w:w="2587" w:type="dxa"/>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必备条件</w:t>
            </w:r>
          </w:p>
        </w:tc>
        <w:tc>
          <w:tcPr>
            <w:tcW w:w="1803" w:type="dxa"/>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选项条件</w:t>
            </w:r>
          </w:p>
        </w:tc>
        <w:tc>
          <w:tcPr>
            <w:tcW w:w="1760" w:type="dxa"/>
            <w:vMerge w:val="continue"/>
            <w:vAlign w:val="center"/>
          </w:tcPr>
          <w:p>
            <w:pPr>
              <w:spacing w:line="341" w:lineRule="auto"/>
              <w:jc w:val="center"/>
              <w:rPr>
                <w:rFonts w:ascii="宋体" w:hAnsi="宋体" w:eastAsia="宋体" w:cs="Arial"/>
                <w:b/>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5" w:hRule="atLeast"/>
          <w:jc w:val="center"/>
        </w:trPr>
        <w:tc>
          <w:tcPr>
            <w:tcW w:w="1242" w:type="dxa"/>
            <w:vAlign w:val="center"/>
          </w:tcPr>
          <w:p>
            <w:pPr>
              <w:spacing w:line="320" w:lineRule="exact"/>
              <w:jc w:val="center"/>
              <w:rPr>
                <w:rFonts w:hint="eastAsia" w:ascii="宋体" w:hAnsi="宋体" w:eastAsia="宋体" w:cs="Arial"/>
                <w:kern w:val="0"/>
                <w:sz w:val="22"/>
                <w:szCs w:val="15"/>
              </w:rPr>
            </w:pPr>
            <w:r>
              <w:rPr>
                <w:rFonts w:hint="eastAsia" w:ascii="宋体" w:hAnsi="宋体" w:eastAsia="宋体" w:cs="Arial"/>
                <w:kern w:val="0"/>
                <w:sz w:val="22"/>
                <w:szCs w:val="15"/>
              </w:rPr>
              <w:t>教学</w:t>
            </w:r>
          </w:p>
          <w:p>
            <w:pPr>
              <w:spacing w:line="320" w:lineRule="exact"/>
              <w:jc w:val="center"/>
              <w:rPr>
                <w:rFonts w:ascii="宋体" w:hAnsi="宋体" w:eastAsia="宋体" w:cs="Arial"/>
                <w:kern w:val="0"/>
                <w:sz w:val="22"/>
                <w:szCs w:val="15"/>
              </w:rPr>
            </w:pPr>
            <w:r>
              <w:rPr>
                <w:rFonts w:hint="eastAsia" w:ascii="宋体" w:hAnsi="宋体" w:eastAsia="宋体" w:cs="Arial"/>
                <w:kern w:val="0"/>
                <w:sz w:val="22"/>
                <w:szCs w:val="15"/>
              </w:rPr>
              <w:t>科研型</w:t>
            </w:r>
          </w:p>
        </w:tc>
        <w:tc>
          <w:tcPr>
            <w:tcW w:w="1436" w:type="dxa"/>
            <w:vMerge w:val="restart"/>
            <w:vAlign w:val="center"/>
          </w:tcPr>
          <w:p>
            <w:pPr>
              <w:spacing w:line="320" w:lineRule="exact"/>
              <w:jc w:val="left"/>
              <w:rPr>
                <w:rFonts w:ascii="宋体" w:hAnsi="宋体" w:eastAsia="宋体" w:cs="Arial"/>
                <w:kern w:val="0"/>
                <w:sz w:val="22"/>
                <w:szCs w:val="15"/>
              </w:rPr>
            </w:pPr>
            <w:r>
              <w:rPr>
                <w:rFonts w:hint="eastAsia" w:ascii="宋体" w:hAnsi="宋体" w:eastAsia="宋体" w:cs="Arial"/>
                <w:kern w:val="0"/>
                <w:sz w:val="22"/>
                <w:szCs w:val="15"/>
              </w:rPr>
              <w:t>▲符合表</w:t>
            </w:r>
            <w:r>
              <w:rPr>
                <w:rFonts w:hint="eastAsia" w:ascii="宋体" w:hAnsi="宋体" w:eastAsia="宋体" w:cs="Arial"/>
                <w:kern w:val="0"/>
                <w:sz w:val="22"/>
                <w:szCs w:val="15"/>
                <w:lang w:val="en-US" w:eastAsia="zh-CN"/>
              </w:rPr>
              <w:t>1</w:t>
            </w:r>
            <w:r>
              <w:rPr>
                <w:rFonts w:hint="eastAsia" w:ascii="宋体" w:hAnsi="宋体" w:eastAsia="宋体" w:cs="Arial"/>
                <w:kern w:val="0"/>
                <w:sz w:val="22"/>
                <w:szCs w:val="15"/>
              </w:rPr>
              <w:t>选项条件中的任何1项。</w:t>
            </w:r>
          </w:p>
        </w:tc>
        <w:tc>
          <w:tcPr>
            <w:tcW w:w="258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宋体" w:cs="Arial"/>
                <w:kern w:val="0"/>
                <w:sz w:val="22"/>
                <w:szCs w:val="15"/>
              </w:rPr>
            </w:pPr>
            <w:r>
              <w:rPr>
                <w:rFonts w:hint="eastAsia" w:ascii="宋体" w:hAnsi="宋体" w:eastAsia="宋体" w:cs="Arial"/>
                <w:kern w:val="0"/>
                <w:sz w:val="22"/>
                <w:szCs w:val="15"/>
              </w:rPr>
              <w:t>▲承担主要的教学科研和人才培养任务；作为学术带头人</w:t>
            </w:r>
            <w:r>
              <w:rPr>
                <w:rFonts w:hint="eastAsia" w:ascii="宋体" w:hAnsi="宋体" w:eastAsia="宋体" w:cs="Arial"/>
                <w:kern w:val="0"/>
                <w:sz w:val="22"/>
                <w:szCs w:val="15"/>
                <w:lang w:eastAsia="zh-CN"/>
              </w:rPr>
              <w:t>，</w:t>
            </w:r>
            <w:r>
              <w:rPr>
                <w:rFonts w:hint="eastAsia" w:ascii="宋体" w:hAnsi="宋体" w:eastAsia="宋体" w:cs="Arial"/>
                <w:kern w:val="0"/>
                <w:sz w:val="22"/>
                <w:szCs w:val="15"/>
              </w:rPr>
              <w:t>在学科建设中发挥较大作用</w:t>
            </w:r>
            <w:r>
              <w:rPr>
                <w:rFonts w:hint="eastAsia" w:ascii="宋体" w:hAnsi="宋体" w:eastAsia="宋体" w:cs="Arial"/>
                <w:kern w:val="0"/>
                <w:sz w:val="22"/>
                <w:szCs w:val="15"/>
                <w:lang w:eastAsia="zh-CN"/>
              </w:rPr>
              <w:t>，</w:t>
            </w:r>
            <w:r>
              <w:rPr>
                <w:rFonts w:hint="eastAsia" w:ascii="宋体" w:hAnsi="宋体" w:eastAsia="宋体" w:cs="Arial"/>
                <w:kern w:val="0"/>
                <w:sz w:val="22"/>
                <w:szCs w:val="15"/>
              </w:rPr>
              <w:t>为学校的发展做出较大贡献</w:t>
            </w:r>
            <w:r>
              <w:rPr>
                <w:rFonts w:hint="eastAsia" w:ascii="宋体" w:hAnsi="宋体" w:eastAsia="宋体" w:cs="Arial"/>
                <w:kern w:val="0"/>
                <w:sz w:val="22"/>
                <w:szCs w:val="15"/>
                <w:lang w:eastAsia="zh-CN"/>
              </w:rPr>
              <w:t>；</w:t>
            </w:r>
            <w:r>
              <w:rPr>
                <w:rFonts w:hint="eastAsia" w:ascii="宋体" w:hAnsi="宋体" w:eastAsia="宋体" w:cs="Arial"/>
                <w:kern w:val="0"/>
                <w:sz w:val="22"/>
                <w:szCs w:val="15"/>
              </w:rPr>
              <w:t>在本学科领域有较高的学术造诣和一定的学术影响</w:t>
            </w:r>
            <w:r>
              <w:rPr>
                <w:rFonts w:hint="eastAsia" w:ascii="宋体" w:hAnsi="宋体" w:eastAsia="宋体" w:cs="Arial"/>
                <w:kern w:val="0"/>
                <w:sz w:val="22"/>
                <w:szCs w:val="15"/>
                <w:lang w:eastAsia="zh-CN"/>
              </w:rPr>
              <w:t>；</w:t>
            </w:r>
            <w:r>
              <w:rPr>
                <w:rFonts w:hint="eastAsia" w:ascii="宋体" w:hAnsi="宋体" w:eastAsia="宋体" w:cs="Arial"/>
                <w:kern w:val="0"/>
                <w:sz w:val="22"/>
                <w:szCs w:val="15"/>
              </w:rPr>
              <w:t>取得较好的学术成就</w:t>
            </w:r>
            <w:r>
              <w:rPr>
                <w:rFonts w:hint="eastAsia" w:ascii="宋体" w:hAnsi="宋体" w:eastAsia="宋体" w:cs="Arial"/>
                <w:kern w:val="0"/>
                <w:sz w:val="22"/>
                <w:szCs w:val="15"/>
                <w:lang w:eastAsia="zh-CN"/>
              </w:rPr>
              <w:t>，</w:t>
            </w:r>
            <w:r>
              <w:rPr>
                <w:rFonts w:hint="eastAsia" w:ascii="宋体" w:hAnsi="宋体" w:eastAsia="宋体" w:cs="Arial"/>
                <w:kern w:val="0"/>
                <w:sz w:val="22"/>
                <w:szCs w:val="15"/>
              </w:rPr>
              <w:t>在教学和科研方面做出较大成绩；全职在校工作，聘期考核称职。</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宋体" w:cs="Arial"/>
                <w:kern w:val="0"/>
                <w:sz w:val="22"/>
                <w:szCs w:val="15"/>
              </w:rPr>
            </w:pPr>
            <w:r>
              <w:rPr>
                <w:rFonts w:hint="eastAsia" w:ascii="宋体" w:hAnsi="宋体" w:eastAsia="宋体" w:cs="Arial"/>
                <w:kern w:val="0"/>
                <w:sz w:val="22"/>
                <w:szCs w:val="15"/>
              </w:rPr>
              <w:t>▲培养研究生、本科生以及指导博士后成绩突出，年均完成教学工作量不少于 160 学时（其中本科生课堂教学工作量不少于 36学时；科研为主型教师和“双肩挑”教师的教学工作量可减免）。</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ascii="宋体" w:hAnsi="宋体" w:eastAsia="宋体" w:cs="Arial"/>
                <w:kern w:val="0"/>
                <w:sz w:val="22"/>
                <w:szCs w:val="15"/>
              </w:rPr>
            </w:pPr>
            <w:r>
              <w:rPr>
                <w:rFonts w:hint="eastAsia" w:ascii="宋体" w:hAnsi="宋体" w:eastAsia="宋体" w:cs="Arial"/>
                <w:kern w:val="0"/>
                <w:sz w:val="22"/>
                <w:szCs w:val="15"/>
              </w:rPr>
              <w:t>▲主持</w:t>
            </w:r>
            <w:r>
              <w:rPr>
                <w:rFonts w:hint="eastAsia" w:ascii="宋体" w:hAnsi="宋体" w:eastAsia="宋体" w:cs="Arial"/>
                <w:kern w:val="0"/>
                <w:sz w:val="22"/>
                <w:szCs w:val="15"/>
                <w:lang w:eastAsia="zh-CN"/>
              </w:rPr>
              <w:t>省部级研究项目</w:t>
            </w:r>
            <w:r>
              <w:rPr>
                <w:rFonts w:hint="eastAsia" w:ascii="宋体" w:hAnsi="宋体" w:eastAsia="宋体" w:cs="Arial"/>
                <w:kern w:val="0"/>
                <w:sz w:val="22"/>
                <w:szCs w:val="15"/>
                <w:lang w:val="en-US" w:eastAsia="zh-CN"/>
              </w:rPr>
              <w:t>1项。</w:t>
            </w:r>
          </w:p>
        </w:tc>
        <w:tc>
          <w:tcPr>
            <w:tcW w:w="180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宋体" w:hAnsi="宋体" w:eastAsia="宋体" w:cs="Arial"/>
                <w:kern w:val="0"/>
                <w:sz w:val="22"/>
                <w:szCs w:val="15"/>
              </w:rPr>
            </w:pPr>
            <w:r>
              <w:rPr>
                <w:rFonts w:hint="eastAsia" w:ascii="宋体" w:hAnsi="宋体" w:eastAsia="宋体" w:cs="Arial"/>
                <w:kern w:val="0"/>
                <w:sz w:val="22"/>
                <w:szCs w:val="15"/>
              </w:rPr>
              <w:t>▲担任正高级专业技术职务满 9年，符合表</w:t>
            </w:r>
            <w:r>
              <w:rPr>
                <w:rFonts w:hint="eastAsia" w:ascii="宋体" w:hAnsi="宋体" w:eastAsia="宋体" w:cs="Arial"/>
                <w:kern w:val="0"/>
                <w:sz w:val="22"/>
                <w:szCs w:val="15"/>
                <w:lang w:val="en-US" w:eastAsia="zh-CN"/>
              </w:rPr>
              <w:t>2</w:t>
            </w:r>
            <w:r>
              <w:rPr>
                <w:rFonts w:ascii="宋体" w:hAnsi="宋体" w:eastAsia="宋体" w:cs="Arial"/>
                <w:kern w:val="0"/>
                <w:sz w:val="22"/>
                <w:szCs w:val="15"/>
              </w:rPr>
              <w:t xml:space="preserve"> </w:t>
            </w:r>
            <w:r>
              <w:rPr>
                <w:rFonts w:hint="eastAsia" w:ascii="宋体" w:hAnsi="宋体" w:eastAsia="宋体" w:cs="Arial"/>
                <w:kern w:val="0"/>
                <w:sz w:val="22"/>
                <w:szCs w:val="15"/>
              </w:rPr>
              <w:t>“学术业绩”选项条件中的任何 1 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宋体" w:hAnsi="宋体" w:eastAsia="宋体" w:cs="Arial"/>
                <w:kern w:val="0"/>
                <w:sz w:val="22"/>
                <w:szCs w:val="15"/>
              </w:rPr>
            </w:pPr>
            <w:r>
              <w:rPr>
                <w:rFonts w:hint="eastAsia" w:ascii="宋体" w:hAnsi="宋体" w:eastAsia="宋体" w:cs="Arial"/>
                <w:kern w:val="0"/>
                <w:sz w:val="22"/>
                <w:szCs w:val="15"/>
              </w:rPr>
              <w:t>▲担任正高级专业技术职务满6年，符合表</w:t>
            </w:r>
            <w:r>
              <w:rPr>
                <w:rFonts w:hint="eastAsia" w:ascii="宋体" w:hAnsi="宋体" w:eastAsia="宋体" w:cs="Arial"/>
                <w:kern w:val="0"/>
                <w:sz w:val="22"/>
                <w:szCs w:val="15"/>
                <w:lang w:val="en-US" w:eastAsia="zh-CN"/>
              </w:rPr>
              <w:t>2</w:t>
            </w:r>
            <w:r>
              <w:rPr>
                <w:rFonts w:hint="eastAsia" w:ascii="宋体" w:hAnsi="宋体" w:eastAsia="宋体" w:cs="Arial"/>
                <w:kern w:val="0"/>
                <w:sz w:val="22"/>
                <w:szCs w:val="15"/>
              </w:rPr>
              <w:t>选项条件中任何2 项，其中至少应符合“学术业绩” 1 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宋体" w:hAnsi="宋体" w:eastAsia="宋体" w:cs="Arial"/>
                <w:kern w:val="0"/>
                <w:sz w:val="22"/>
                <w:szCs w:val="15"/>
              </w:rPr>
            </w:pPr>
            <w:r>
              <w:rPr>
                <w:rFonts w:hint="eastAsia" w:ascii="宋体" w:hAnsi="宋体" w:eastAsia="宋体" w:cs="Arial"/>
                <w:kern w:val="0"/>
                <w:sz w:val="22"/>
                <w:szCs w:val="15"/>
              </w:rPr>
              <w:t>▲担任正高级专业技术职务满 3年，符合表</w:t>
            </w:r>
            <w:r>
              <w:rPr>
                <w:rFonts w:hint="eastAsia" w:ascii="宋体" w:hAnsi="宋体" w:eastAsia="宋体" w:cs="Arial"/>
                <w:kern w:val="0"/>
                <w:sz w:val="22"/>
                <w:szCs w:val="15"/>
                <w:lang w:val="en-US" w:eastAsia="zh-CN"/>
              </w:rPr>
              <w:t>2</w:t>
            </w:r>
            <w:r>
              <w:rPr>
                <w:rFonts w:hint="eastAsia" w:ascii="宋体" w:hAnsi="宋体" w:eastAsia="宋体" w:cs="Arial"/>
                <w:kern w:val="0"/>
                <w:sz w:val="22"/>
                <w:szCs w:val="15"/>
              </w:rPr>
              <w:t>选项条件中任何 3 项，其中至少应符合“学术业绩” 2 项。</w:t>
            </w:r>
          </w:p>
        </w:tc>
        <w:tc>
          <w:tcPr>
            <w:tcW w:w="17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宋体" w:hAnsi="宋体" w:eastAsia="宋体" w:cs="Arial"/>
                <w:kern w:val="0"/>
                <w:sz w:val="22"/>
                <w:szCs w:val="15"/>
              </w:rPr>
            </w:pPr>
            <w:r>
              <w:rPr>
                <w:rFonts w:hint="eastAsia" w:ascii="宋体" w:hAnsi="宋体" w:eastAsia="宋体" w:cs="Arial"/>
                <w:kern w:val="0"/>
                <w:sz w:val="22"/>
                <w:szCs w:val="15"/>
              </w:rPr>
              <w:t>▲担任正高级专业技术职务3年以上，完成关键岗位的基本职责</w:t>
            </w:r>
            <w:r>
              <w:rPr>
                <w:rFonts w:hint="eastAsia" w:ascii="宋体" w:hAnsi="宋体" w:eastAsia="宋体" w:cs="Arial"/>
                <w:kern w:val="0"/>
                <w:sz w:val="22"/>
                <w:szCs w:val="15"/>
                <w:lang w:eastAsia="zh-CN"/>
              </w:rPr>
              <w:t>，</w:t>
            </w:r>
            <w:r>
              <w:rPr>
                <w:rFonts w:hint="eastAsia" w:ascii="宋体" w:hAnsi="宋体" w:eastAsia="宋体" w:cs="Arial"/>
                <w:kern w:val="0"/>
                <w:sz w:val="22"/>
                <w:szCs w:val="15"/>
              </w:rPr>
              <w:t>符合表</w:t>
            </w:r>
            <w:r>
              <w:rPr>
                <w:rFonts w:hint="eastAsia" w:ascii="宋体" w:hAnsi="宋体" w:eastAsia="宋体" w:cs="Arial"/>
                <w:kern w:val="0"/>
                <w:sz w:val="22"/>
                <w:szCs w:val="15"/>
                <w:lang w:val="en-US" w:eastAsia="zh-CN"/>
              </w:rPr>
              <w:t>3</w:t>
            </w:r>
            <w:r>
              <w:rPr>
                <w:rFonts w:hint="eastAsia" w:ascii="宋体" w:hAnsi="宋体" w:eastAsia="宋体" w:cs="Arial"/>
                <w:kern w:val="0"/>
                <w:sz w:val="22"/>
                <w:szCs w:val="15"/>
              </w:rPr>
              <w:t>选项条件中的任何 1 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ascii="宋体" w:hAnsi="宋体" w:eastAsia="宋体" w:cs="Arial"/>
                <w:kern w:val="0"/>
                <w:sz w:val="22"/>
                <w:szCs w:val="15"/>
              </w:rPr>
            </w:pPr>
            <w:r>
              <w:rPr>
                <w:rFonts w:hint="eastAsia" w:ascii="宋体" w:hAnsi="宋体" w:eastAsia="宋体" w:cs="Arial"/>
                <w:kern w:val="0"/>
                <w:sz w:val="22"/>
                <w:szCs w:val="15"/>
              </w:rPr>
              <w:t>▲担任正高级专业技术职务任职资格不满3年，完成关键岗位的基本职责，符合关键二级岗位申报的必备条件和选项条件（符合表</w:t>
            </w:r>
            <w:r>
              <w:rPr>
                <w:rFonts w:hint="eastAsia" w:ascii="宋体" w:hAnsi="宋体" w:eastAsia="宋体" w:cs="Arial"/>
                <w:kern w:val="0"/>
                <w:sz w:val="22"/>
                <w:szCs w:val="15"/>
                <w:lang w:val="en-US" w:eastAsia="zh-CN"/>
              </w:rPr>
              <w:t>4</w:t>
            </w:r>
            <w:r>
              <w:rPr>
                <w:rFonts w:hint="eastAsia" w:ascii="宋体" w:hAnsi="宋体" w:eastAsia="宋体" w:cs="Arial"/>
                <w:kern w:val="0"/>
                <w:sz w:val="22"/>
                <w:szCs w:val="15"/>
              </w:rPr>
              <w:t>选项条件中任何3项）。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jc w:val="center"/>
        </w:trPr>
        <w:tc>
          <w:tcPr>
            <w:tcW w:w="1242" w:type="dxa"/>
            <w:vAlign w:val="center"/>
          </w:tcPr>
          <w:p>
            <w:pPr>
              <w:spacing w:line="320" w:lineRule="exact"/>
              <w:jc w:val="center"/>
              <w:rPr>
                <w:rFonts w:hint="eastAsia" w:ascii="宋体" w:hAnsi="宋体" w:eastAsia="宋体" w:cs="Arial"/>
                <w:kern w:val="0"/>
                <w:sz w:val="22"/>
                <w:szCs w:val="15"/>
              </w:rPr>
            </w:pPr>
            <w:r>
              <w:rPr>
                <w:rFonts w:hint="eastAsia" w:ascii="宋体" w:hAnsi="宋体" w:eastAsia="宋体" w:cs="Arial"/>
                <w:kern w:val="0"/>
                <w:sz w:val="22"/>
                <w:szCs w:val="15"/>
              </w:rPr>
              <w:t>科研</w:t>
            </w:r>
          </w:p>
          <w:p>
            <w:pPr>
              <w:spacing w:line="320" w:lineRule="exact"/>
              <w:jc w:val="center"/>
              <w:rPr>
                <w:rFonts w:ascii="宋体" w:hAnsi="宋体" w:eastAsia="宋体" w:cs="Arial"/>
                <w:kern w:val="0"/>
                <w:sz w:val="22"/>
                <w:szCs w:val="15"/>
              </w:rPr>
            </w:pPr>
            <w:r>
              <w:rPr>
                <w:rFonts w:hint="eastAsia" w:ascii="宋体" w:hAnsi="宋体" w:eastAsia="宋体" w:cs="Arial"/>
                <w:kern w:val="0"/>
                <w:sz w:val="22"/>
                <w:szCs w:val="15"/>
              </w:rPr>
              <w:t>为主型</w:t>
            </w:r>
          </w:p>
        </w:tc>
        <w:tc>
          <w:tcPr>
            <w:tcW w:w="1436" w:type="dxa"/>
            <w:vMerge w:val="continue"/>
            <w:vAlign w:val="center"/>
          </w:tcPr>
          <w:p>
            <w:pPr>
              <w:spacing w:line="341" w:lineRule="auto"/>
              <w:jc w:val="center"/>
              <w:rPr>
                <w:rFonts w:ascii="宋体" w:hAnsi="宋体" w:eastAsia="宋体" w:cs="Arial"/>
                <w:kern w:val="0"/>
                <w:sz w:val="22"/>
                <w:szCs w:val="15"/>
              </w:rPr>
            </w:pPr>
          </w:p>
        </w:tc>
        <w:tc>
          <w:tcPr>
            <w:tcW w:w="2587" w:type="dxa"/>
            <w:vMerge w:val="continue"/>
            <w:vAlign w:val="center"/>
          </w:tcPr>
          <w:p>
            <w:pPr>
              <w:spacing w:line="341" w:lineRule="auto"/>
              <w:jc w:val="center"/>
              <w:rPr>
                <w:rFonts w:ascii="宋体" w:hAnsi="宋体" w:eastAsia="宋体" w:cs="Arial"/>
                <w:kern w:val="0"/>
                <w:sz w:val="22"/>
                <w:szCs w:val="15"/>
              </w:rPr>
            </w:pPr>
          </w:p>
        </w:tc>
        <w:tc>
          <w:tcPr>
            <w:tcW w:w="1803" w:type="dxa"/>
            <w:vMerge w:val="continue"/>
            <w:vAlign w:val="center"/>
          </w:tcPr>
          <w:p>
            <w:pPr>
              <w:spacing w:line="341" w:lineRule="auto"/>
              <w:jc w:val="center"/>
              <w:rPr>
                <w:rFonts w:ascii="宋体" w:hAnsi="宋体" w:eastAsia="宋体" w:cs="Arial"/>
                <w:kern w:val="0"/>
                <w:sz w:val="22"/>
                <w:szCs w:val="15"/>
              </w:rPr>
            </w:pPr>
          </w:p>
        </w:tc>
        <w:tc>
          <w:tcPr>
            <w:tcW w:w="1760" w:type="dxa"/>
            <w:vMerge w:val="continue"/>
            <w:vAlign w:val="center"/>
          </w:tcPr>
          <w:p>
            <w:pPr>
              <w:spacing w:line="341" w:lineRule="auto"/>
              <w:jc w:val="center"/>
              <w:rPr>
                <w:rFonts w:ascii="宋体" w:hAnsi="宋体" w:eastAsia="宋体" w:cs="Arial"/>
                <w:kern w:val="0"/>
                <w:sz w:val="2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jc w:val="center"/>
        </w:trPr>
        <w:tc>
          <w:tcPr>
            <w:tcW w:w="1242" w:type="dxa"/>
            <w:vAlign w:val="center"/>
          </w:tcPr>
          <w:p>
            <w:pPr>
              <w:spacing w:line="320" w:lineRule="exact"/>
              <w:jc w:val="center"/>
              <w:rPr>
                <w:rFonts w:hint="eastAsia" w:ascii="宋体" w:hAnsi="宋体" w:eastAsia="宋体" w:cs="Arial"/>
                <w:kern w:val="0"/>
                <w:sz w:val="22"/>
                <w:szCs w:val="15"/>
              </w:rPr>
            </w:pPr>
            <w:r>
              <w:rPr>
                <w:rFonts w:hint="eastAsia" w:ascii="宋体" w:hAnsi="宋体" w:eastAsia="宋体" w:cs="Arial"/>
                <w:kern w:val="0"/>
                <w:sz w:val="22"/>
                <w:szCs w:val="15"/>
              </w:rPr>
              <w:t>教学</w:t>
            </w:r>
          </w:p>
          <w:p>
            <w:pPr>
              <w:spacing w:line="320" w:lineRule="exact"/>
              <w:jc w:val="center"/>
              <w:rPr>
                <w:rFonts w:ascii="宋体" w:hAnsi="宋体" w:eastAsia="宋体" w:cs="Arial"/>
                <w:kern w:val="0"/>
                <w:sz w:val="22"/>
                <w:szCs w:val="15"/>
              </w:rPr>
            </w:pPr>
            <w:r>
              <w:rPr>
                <w:rFonts w:hint="eastAsia" w:ascii="宋体" w:hAnsi="宋体" w:eastAsia="宋体" w:cs="Arial"/>
                <w:kern w:val="0"/>
                <w:sz w:val="22"/>
                <w:szCs w:val="15"/>
              </w:rPr>
              <w:t>为主型</w:t>
            </w:r>
          </w:p>
        </w:tc>
        <w:tc>
          <w:tcPr>
            <w:tcW w:w="1436" w:type="dxa"/>
            <w:vMerge w:val="continue"/>
            <w:vAlign w:val="center"/>
          </w:tcPr>
          <w:p>
            <w:pPr>
              <w:spacing w:line="341" w:lineRule="auto"/>
              <w:jc w:val="center"/>
              <w:rPr>
                <w:rFonts w:ascii="宋体" w:hAnsi="宋体" w:eastAsia="宋体" w:cs="Arial"/>
                <w:kern w:val="0"/>
                <w:sz w:val="22"/>
                <w:szCs w:val="15"/>
              </w:rPr>
            </w:pPr>
          </w:p>
        </w:tc>
        <w:tc>
          <w:tcPr>
            <w:tcW w:w="2587" w:type="dxa"/>
            <w:vMerge w:val="continue"/>
            <w:vAlign w:val="center"/>
          </w:tcPr>
          <w:p>
            <w:pPr>
              <w:spacing w:line="341" w:lineRule="auto"/>
              <w:jc w:val="center"/>
              <w:rPr>
                <w:rFonts w:ascii="宋体" w:hAnsi="宋体" w:eastAsia="宋体" w:cs="Arial"/>
                <w:kern w:val="0"/>
                <w:sz w:val="22"/>
                <w:szCs w:val="15"/>
              </w:rPr>
            </w:pPr>
          </w:p>
        </w:tc>
        <w:tc>
          <w:tcPr>
            <w:tcW w:w="1803" w:type="dxa"/>
            <w:vMerge w:val="continue"/>
            <w:vAlign w:val="center"/>
          </w:tcPr>
          <w:p>
            <w:pPr>
              <w:spacing w:line="341" w:lineRule="auto"/>
              <w:jc w:val="center"/>
              <w:rPr>
                <w:rFonts w:ascii="宋体" w:hAnsi="宋体" w:eastAsia="宋体" w:cs="Arial"/>
                <w:kern w:val="0"/>
                <w:sz w:val="22"/>
                <w:szCs w:val="15"/>
              </w:rPr>
            </w:pPr>
          </w:p>
        </w:tc>
        <w:tc>
          <w:tcPr>
            <w:tcW w:w="1760" w:type="dxa"/>
            <w:vMerge w:val="continue"/>
            <w:vAlign w:val="center"/>
          </w:tcPr>
          <w:p>
            <w:pPr>
              <w:spacing w:line="341" w:lineRule="auto"/>
              <w:jc w:val="center"/>
              <w:rPr>
                <w:rFonts w:ascii="宋体" w:hAnsi="宋体" w:eastAsia="宋体" w:cs="Arial"/>
                <w:kern w:val="0"/>
                <w:sz w:val="22"/>
                <w:szCs w:val="15"/>
              </w:rPr>
            </w:pPr>
          </w:p>
        </w:tc>
      </w:tr>
    </w:tbl>
    <w:p>
      <w:pPr>
        <w:spacing w:line="0" w:lineRule="atLeast"/>
        <w:ind w:left="140"/>
        <w:jc w:val="center"/>
        <w:rPr>
          <w:rFonts w:ascii="黑体" w:hAnsi="黑体" w:eastAsia="黑体"/>
          <w:b/>
          <w:sz w:val="30"/>
          <w:szCs w:val="30"/>
        </w:rPr>
      </w:pPr>
      <w:r>
        <w:rPr>
          <w:rFonts w:ascii="黑体" w:hAnsi="黑体" w:eastAsia="黑体"/>
          <w:b/>
          <w:sz w:val="30"/>
          <w:szCs w:val="30"/>
        </w:rPr>
        <w:t xml:space="preserve">表 </w:t>
      </w:r>
      <w:r>
        <w:rPr>
          <w:rFonts w:hint="eastAsia" w:ascii="黑体" w:hAnsi="黑体" w:eastAsia="黑体"/>
          <w:b/>
          <w:sz w:val="30"/>
          <w:szCs w:val="30"/>
          <w:lang w:val="en-US" w:eastAsia="zh-CN"/>
        </w:rPr>
        <w:t>1</w:t>
      </w:r>
      <w:r>
        <w:rPr>
          <w:rFonts w:hint="eastAsia" w:ascii="黑体" w:hAnsi="黑体" w:eastAsia="黑体"/>
          <w:b/>
          <w:sz w:val="30"/>
          <w:szCs w:val="30"/>
        </w:rPr>
        <w:t>：</w:t>
      </w:r>
      <w:r>
        <w:rPr>
          <w:rFonts w:ascii="黑体" w:hAnsi="黑体" w:eastAsia="黑体"/>
          <w:b/>
          <w:sz w:val="30"/>
          <w:szCs w:val="30"/>
        </w:rPr>
        <w:t>关键三级岗位直聘条件</w:t>
      </w:r>
    </w:p>
    <w:tbl>
      <w:tblPr>
        <w:tblStyle w:val="9"/>
        <w:tblW w:w="8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b/>
                <w:w w:val="99"/>
                <w:kern w:val="0"/>
                <w:sz w:val="22"/>
                <w:szCs w:val="22"/>
              </w:rPr>
              <w:t>序号</w:t>
            </w:r>
          </w:p>
        </w:tc>
        <w:tc>
          <w:tcPr>
            <w:tcW w:w="8040" w:type="dxa"/>
            <w:vAlign w:val="center"/>
          </w:tcPr>
          <w:p>
            <w:pPr>
              <w:spacing w:line="0" w:lineRule="atLeast"/>
              <w:jc w:val="center"/>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b/>
                <w:kern w:val="0"/>
                <w:sz w:val="22"/>
                <w:szCs w:val="22"/>
              </w:rPr>
              <w:t>选</w:t>
            </w:r>
            <w:r>
              <w:rPr>
                <w:rFonts w:hint="eastAsia" w:asciiTheme="majorEastAsia" w:hAnsiTheme="majorEastAsia" w:eastAsiaTheme="majorEastAsia" w:cstheme="majorEastAsia"/>
                <w:b/>
                <w:kern w:val="0"/>
                <w:sz w:val="22"/>
                <w:szCs w:val="22"/>
                <w:lang w:val="en-US" w:eastAsia="zh-CN"/>
              </w:rPr>
              <w:t xml:space="preserve">  </w:t>
            </w:r>
            <w:r>
              <w:rPr>
                <w:rFonts w:hint="eastAsia" w:asciiTheme="majorEastAsia" w:hAnsiTheme="majorEastAsia" w:eastAsiaTheme="majorEastAsia" w:cstheme="majorEastAsia"/>
                <w:b/>
                <w:kern w:val="0"/>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1</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国务院学位委员会学科评议组成员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2</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教育部科技委员会主任、副主任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3</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国家一级学会理事长（会长）、副理事长（副会长）、秘书长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4</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国际学术学会、协会等正、副负责人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5</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国家专业学术权威期刊（或连续出版物）的兼任主编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6</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国家级有突出贡献专家、中青年专家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7</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中国青年科学家奖获得者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8</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指导全国百篇优秀博士论文 1 篇或省级优秀博士论文 2 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9</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教育部重点实验室或工程中心负责人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10</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“国家百千万人才工程”入选者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11</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教育部高校优秀青年教师奖获得者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12</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全国宣传文化系统文化名家暨“四个一批”人才入选者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13</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国家级精品课程（含精品视频公开课、精品资源共享课程、双语示范课程）主持人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14</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省级及其以上教学名师且主持省级及其以上精品课程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15</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中国高校科学技术奖获得者（第 1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16</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主持国家 973 项目或 863 项目 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17</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主持科技部支撑项目 1 项，或主持教育部科学研究重大项目 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18</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主持国家自然科学基金重点项目 1 项，或主持国家级项目 3 项及其以上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19</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主持教育部哲学社科重大项目或国家社科基金重点项目 1 项，或主持国家相关部委重点项目 2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20</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争取科研项目累计到校经费200 万元及其以上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21</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获国家自然科学奖或国家技术发明奖（一等奖前 5 人、二等奖前 3 人），或获得国家科学技术进步奖（特等奖前 5 人、一等奖前 3 人、二等奖前 2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22</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主持完成的教学成果获得国家级优秀教学成果奖 1 项（特等奖前 3 人、一等奖前 2 人、二等奖第 1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23</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高等学校科学研究优秀成果奖（人文社会科学）（原教育部中国高校人文社会科学优秀成果奖）二等奖 1 项（第 1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7" w:type="dxa"/>
            <w:vAlign w:val="center"/>
          </w:tcPr>
          <w:p>
            <w:pPr>
              <w:spacing w:line="0" w:lineRule="atLeast"/>
              <w:jc w:val="center"/>
              <w:rPr>
                <w:rFonts w:hint="eastAsia" w:asciiTheme="majorEastAsia" w:hAnsiTheme="majorEastAsia" w:eastAsiaTheme="majorEastAsia" w:cstheme="majorEastAsia"/>
                <w:b/>
                <w:sz w:val="22"/>
                <w:szCs w:val="22"/>
                <w:vertAlign w:val="baseline"/>
                <w:lang w:val="en-US" w:eastAsia="zh-CN"/>
              </w:rPr>
            </w:pPr>
            <w:r>
              <w:rPr>
                <w:rFonts w:hint="eastAsia" w:asciiTheme="majorEastAsia" w:hAnsiTheme="majorEastAsia" w:eastAsiaTheme="majorEastAsia" w:cstheme="majorEastAsia"/>
                <w:b/>
                <w:sz w:val="22"/>
                <w:szCs w:val="22"/>
                <w:vertAlign w:val="baseline"/>
                <w:lang w:val="en-US" w:eastAsia="zh-CN"/>
              </w:rPr>
              <w:t>24</w:t>
            </w:r>
          </w:p>
        </w:tc>
        <w:tc>
          <w:tcPr>
            <w:tcW w:w="8040" w:type="dxa"/>
            <w:vAlign w:val="center"/>
          </w:tcPr>
          <w:p>
            <w:pPr>
              <w:spacing w:line="0" w:lineRule="atLeast"/>
              <w:jc w:val="both"/>
              <w:rPr>
                <w:rFonts w:hint="eastAsia" w:asciiTheme="majorEastAsia" w:hAnsiTheme="majorEastAsia" w:eastAsiaTheme="majorEastAsia" w:cstheme="majorEastAsia"/>
                <w:b/>
                <w:sz w:val="22"/>
                <w:szCs w:val="22"/>
                <w:vertAlign w:val="baseline"/>
              </w:rPr>
            </w:pPr>
            <w:r>
              <w:rPr>
                <w:rFonts w:hint="eastAsia" w:asciiTheme="majorEastAsia" w:hAnsiTheme="majorEastAsia" w:eastAsiaTheme="majorEastAsia" w:cstheme="majorEastAsia"/>
                <w:kern w:val="0"/>
                <w:sz w:val="22"/>
                <w:szCs w:val="22"/>
              </w:rPr>
              <w:t>出版教材 1 部（第一主编）且获得省级教学成果一等奖及以上奖励</w:t>
            </w:r>
          </w:p>
        </w:tc>
      </w:tr>
    </w:tbl>
    <w:p>
      <w:pPr>
        <w:keepNext w:val="0"/>
        <w:keepLines w:val="0"/>
        <w:pageBreakBefore w:val="0"/>
        <w:kinsoku/>
        <w:wordWrap/>
        <w:overflowPunct/>
        <w:topLinePunct w:val="0"/>
        <w:autoSpaceDE/>
        <w:autoSpaceDN/>
        <w:bidi w:val="0"/>
        <w:adjustRightInd/>
        <w:snapToGrid/>
        <w:spacing w:line="520" w:lineRule="exact"/>
        <w:ind w:left="140" w:right="0" w:rightChars="0" w:firstLine="0" w:firstLineChars="0"/>
        <w:jc w:val="center"/>
        <w:textAlignment w:val="auto"/>
        <w:outlineLvl w:val="9"/>
        <w:rPr>
          <w:rFonts w:ascii="黑体" w:hAnsi="黑体" w:eastAsia="黑体"/>
          <w:b/>
          <w:sz w:val="30"/>
          <w:szCs w:val="30"/>
        </w:rPr>
      </w:pPr>
      <w:r>
        <w:rPr>
          <w:rFonts w:ascii="黑体" w:hAnsi="黑体" w:eastAsia="黑体"/>
          <w:b/>
          <w:sz w:val="30"/>
          <w:szCs w:val="30"/>
        </w:rPr>
        <w:t>表</w:t>
      </w:r>
      <w:r>
        <w:rPr>
          <w:rFonts w:hint="eastAsia" w:ascii="黑体" w:hAnsi="黑体" w:eastAsia="黑体"/>
          <w:b/>
          <w:sz w:val="30"/>
          <w:szCs w:val="30"/>
          <w:lang w:val="en-US" w:eastAsia="zh-CN"/>
        </w:rPr>
        <w:t>2</w:t>
      </w:r>
      <w:r>
        <w:rPr>
          <w:rFonts w:hint="eastAsia" w:ascii="黑体" w:hAnsi="黑体" w:eastAsia="黑体"/>
          <w:b/>
          <w:sz w:val="30"/>
          <w:szCs w:val="30"/>
        </w:rPr>
        <w:t>：</w:t>
      </w:r>
      <w:r>
        <w:rPr>
          <w:rFonts w:ascii="黑体" w:hAnsi="黑体" w:eastAsia="黑体"/>
          <w:b/>
          <w:sz w:val="30"/>
          <w:szCs w:val="30"/>
        </w:rPr>
        <w:t>关键三级岗位申报条件</w:t>
      </w:r>
    </w:p>
    <w:tbl>
      <w:tblPr>
        <w:tblStyle w:val="9"/>
        <w:tblW w:w="90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660"/>
        <w:gridCol w:w="7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Align w:val="center"/>
          </w:tcPr>
          <w:p>
            <w:pPr>
              <w:spacing w:line="0" w:lineRule="atLeast"/>
              <w:jc w:val="center"/>
              <w:rPr>
                <w:rFonts w:hint="eastAsia" w:ascii="宋体" w:hAnsi="宋体" w:eastAsia="宋体" w:cs="宋体"/>
                <w:b/>
                <w:sz w:val="22"/>
                <w:szCs w:val="22"/>
                <w:vertAlign w:val="baseline"/>
              </w:rPr>
            </w:pPr>
            <w:r>
              <w:rPr>
                <w:rFonts w:hint="eastAsia" w:ascii="宋体" w:hAnsi="宋体" w:eastAsia="宋体" w:cs="宋体"/>
                <w:b/>
                <w:w w:val="99"/>
                <w:sz w:val="22"/>
                <w:szCs w:val="22"/>
              </w:rPr>
              <w:t>类别</w:t>
            </w:r>
          </w:p>
        </w:tc>
        <w:tc>
          <w:tcPr>
            <w:tcW w:w="660" w:type="dxa"/>
            <w:vAlign w:val="center"/>
          </w:tcPr>
          <w:p>
            <w:pPr>
              <w:spacing w:line="0" w:lineRule="atLeast"/>
              <w:jc w:val="center"/>
              <w:rPr>
                <w:rFonts w:hint="eastAsia" w:ascii="宋体" w:hAnsi="宋体" w:eastAsia="宋体" w:cs="宋体"/>
                <w:b/>
                <w:sz w:val="22"/>
                <w:szCs w:val="22"/>
                <w:vertAlign w:val="baseline"/>
              </w:rPr>
            </w:pPr>
            <w:r>
              <w:rPr>
                <w:rFonts w:hint="eastAsia" w:ascii="宋体" w:hAnsi="宋体" w:eastAsia="宋体" w:cs="宋体"/>
                <w:b/>
                <w:sz w:val="22"/>
                <w:szCs w:val="22"/>
              </w:rPr>
              <w:t>序号</w:t>
            </w:r>
          </w:p>
        </w:tc>
        <w:tc>
          <w:tcPr>
            <w:tcW w:w="7734" w:type="dxa"/>
            <w:vAlign w:val="center"/>
          </w:tcPr>
          <w:p>
            <w:pPr>
              <w:spacing w:line="0" w:lineRule="atLeast"/>
              <w:jc w:val="center"/>
              <w:rPr>
                <w:rFonts w:hint="eastAsia" w:ascii="宋体" w:hAnsi="宋体" w:eastAsia="宋体" w:cs="宋体"/>
                <w:b/>
                <w:sz w:val="22"/>
                <w:szCs w:val="22"/>
                <w:vertAlign w:val="baseline"/>
                <w:lang w:eastAsia="zh-CN"/>
              </w:rPr>
            </w:pPr>
            <w:r>
              <w:rPr>
                <w:rFonts w:hint="eastAsia" w:ascii="宋体" w:hAnsi="宋体" w:eastAsia="宋体" w:cs="宋体"/>
                <w:b/>
                <w:sz w:val="22"/>
                <w:szCs w:val="22"/>
                <w:lang w:eastAsia="zh-CN"/>
              </w:rPr>
              <w:t>选</w:t>
            </w:r>
            <w:r>
              <w:rPr>
                <w:rFonts w:hint="eastAsia" w:ascii="宋体" w:hAnsi="宋体" w:eastAsia="宋体" w:cs="宋体"/>
                <w:b/>
                <w:sz w:val="22"/>
                <w:szCs w:val="22"/>
                <w:lang w:val="en-US" w:eastAsia="zh-CN"/>
              </w:rPr>
              <w:t xml:space="preserve">  </w:t>
            </w:r>
            <w:r>
              <w:rPr>
                <w:rFonts w:hint="eastAsia" w:ascii="宋体" w:hAnsi="宋体" w:eastAsia="宋体" w:cs="宋体"/>
                <w:b/>
                <w:sz w:val="22"/>
                <w:szCs w:val="22"/>
                <w:lang w:eastAsia="zh-CN"/>
              </w:rPr>
              <w:t>项</w:t>
            </w:r>
            <w:r>
              <w:rPr>
                <w:rFonts w:hint="eastAsia" w:ascii="宋体" w:hAnsi="宋体" w:eastAsia="宋体" w:cs="宋体"/>
                <w:b/>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692" w:type="dxa"/>
            <w:vMerge w:val="restart"/>
            <w:vAlign w:val="center"/>
          </w:tcPr>
          <w:p>
            <w:pPr>
              <w:spacing w:line="0" w:lineRule="atLeast"/>
              <w:jc w:val="center"/>
              <w:rPr>
                <w:rFonts w:hint="eastAsia" w:ascii="宋体" w:hAnsi="宋体" w:eastAsia="宋体" w:cs="宋体"/>
                <w:b/>
                <w:sz w:val="22"/>
                <w:szCs w:val="22"/>
                <w:vertAlign w:val="baseline"/>
                <w:lang w:eastAsia="zh-CN"/>
              </w:rPr>
            </w:pPr>
            <w:r>
              <w:rPr>
                <w:rFonts w:hint="eastAsia" w:ascii="宋体" w:hAnsi="宋体" w:eastAsia="宋体" w:cs="宋体"/>
                <w:b/>
                <w:sz w:val="22"/>
                <w:szCs w:val="22"/>
                <w:vertAlign w:val="baseline"/>
                <w:lang w:eastAsia="zh-CN"/>
              </w:rPr>
              <w:t>学</w:t>
            </w:r>
          </w:p>
          <w:p>
            <w:pPr>
              <w:spacing w:line="0" w:lineRule="atLeast"/>
              <w:jc w:val="center"/>
              <w:rPr>
                <w:rFonts w:hint="eastAsia" w:ascii="宋体" w:hAnsi="宋体" w:eastAsia="宋体" w:cs="宋体"/>
                <w:b/>
                <w:sz w:val="22"/>
                <w:szCs w:val="22"/>
                <w:vertAlign w:val="baseline"/>
                <w:lang w:eastAsia="zh-CN"/>
              </w:rPr>
            </w:pPr>
            <w:r>
              <w:rPr>
                <w:rFonts w:hint="eastAsia" w:ascii="宋体" w:hAnsi="宋体" w:eastAsia="宋体" w:cs="宋体"/>
                <w:b/>
                <w:sz w:val="22"/>
                <w:szCs w:val="22"/>
                <w:vertAlign w:val="baseline"/>
                <w:lang w:eastAsia="zh-CN"/>
              </w:rPr>
              <w:t>术</w:t>
            </w:r>
          </w:p>
          <w:p>
            <w:pPr>
              <w:spacing w:line="0" w:lineRule="atLeast"/>
              <w:jc w:val="center"/>
              <w:rPr>
                <w:rFonts w:hint="eastAsia" w:ascii="宋体" w:hAnsi="宋体" w:eastAsia="宋体" w:cs="宋体"/>
                <w:b/>
                <w:sz w:val="22"/>
                <w:szCs w:val="22"/>
                <w:vertAlign w:val="baseline"/>
                <w:lang w:eastAsia="zh-CN"/>
              </w:rPr>
            </w:pPr>
            <w:r>
              <w:rPr>
                <w:rFonts w:hint="eastAsia" w:ascii="宋体" w:hAnsi="宋体" w:eastAsia="宋体" w:cs="宋体"/>
                <w:b/>
                <w:sz w:val="22"/>
                <w:szCs w:val="22"/>
                <w:vertAlign w:val="baseline"/>
                <w:lang w:eastAsia="zh-CN"/>
              </w:rPr>
              <w:t>业</w:t>
            </w:r>
          </w:p>
          <w:p>
            <w:pPr>
              <w:spacing w:line="0" w:lineRule="atLeast"/>
              <w:jc w:val="center"/>
              <w:rPr>
                <w:rFonts w:hint="eastAsia" w:ascii="宋体" w:hAnsi="宋体" w:eastAsia="宋体" w:cs="宋体"/>
                <w:b/>
                <w:sz w:val="22"/>
                <w:szCs w:val="22"/>
                <w:vertAlign w:val="baseline"/>
                <w:lang w:eastAsia="zh-CN"/>
              </w:rPr>
            </w:pPr>
            <w:r>
              <w:rPr>
                <w:rFonts w:hint="eastAsia" w:ascii="宋体" w:hAnsi="宋体" w:eastAsia="宋体" w:cs="宋体"/>
                <w:b/>
                <w:sz w:val="22"/>
                <w:szCs w:val="22"/>
                <w:vertAlign w:val="baseline"/>
                <w:lang w:eastAsia="zh-CN"/>
              </w:rPr>
              <w:t>绩</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1</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主持国家级研究项目 1 项，或参与国家级重大、重点研究项目 1 项（前3人）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692" w:type="dxa"/>
            <w:vMerge w:val="continue"/>
            <w:vAlign w:val="center"/>
          </w:tcPr>
          <w:p>
            <w:pPr>
              <w:spacing w:line="0" w:lineRule="atLeast"/>
              <w:jc w:val="center"/>
              <w:rPr>
                <w:rFonts w:hint="eastAsia" w:ascii="宋体" w:hAnsi="宋体" w:eastAsia="宋体" w:cs="宋体"/>
                <w:b/>
                <w:sz w:val="22"/>
                <w:szCs w:val="22"/>
                <w:vertAlign w:val="baseline"/>
              </w:rPr>
            </w:pPr>
          </w:p>
        </w:tc>
        <w:tc>
          <w:tcPr>
            <w:tcW w:w="6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2</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kern w:val="0"/>
                <w:sz w:val="22"/>
                <w:szCs w:val="22"/>
              </w:rPr>
              <w:t>在 SSCI 或 A&amp;HCI 期刊上发表学术论文 1 篇，或在本学科标志性权威期刊上发表学术论文 2 篇，或在本学科权威期刊（或 SCI 期刊）上发表学术论文 4 篇，或在其他学术期刊发表的论文被《新华文摘》、《中国社会科学文摘》或《高校文科学报文摘》转载累计 5 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692" w:type="dxa"/>
            <w:vMerge w:val="continue"/>
            <w:vAlign w:val="center"/>
          </w:tcPr>
          <w:p>
            <w:pPr>
              <w:spacing w:line="0" w:lineRule="atLeast"/>
              <w:jc w:val="center"/>
              <w:rPr>
                <w:rFonts w:hint="eastAsia" w:ascii="宋体" w:hAnsi="宋体" w:eastAsia="宋体" w:cs="宋体"/>
                <w:b/>
                <w:sz w:val="22"/>
                <w:szCs w:val="22"/>
                <w:vertAlign w:val="baseline"/>
              </w:rPr>
            </w:pPr>
          </w:p>
        </w:tc>
        <w:tc>
          <w:tcPr>
            <w:tcW w:w="6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3</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kern w:val="0"/>
                <w:sz w:val="22"/>
                <w:szCs w:val="22"/>
              </w:rPr>
              <w:t>获高等学校科学研究优秀成果奖（人文社会科学）（原教育部中国高校人文社会科学优秀成果奖）1 项（一等奖前 3 人、二等奖前 2 人，三等奖第１人）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hint="eastAsia" w:ascii="宋体" w:hAnsi="宋体" w:eastAsia="宋体" w:cs="宋体"/>
                <w:b/>
                <w:sz w:val="22"/>
                <w:szCs w:val="22"/>
                <w:vertAlign w:val="baseline"/>
              </w:rPr>
            </w:pPr>
          </w:p>
        </w:tc>
        <w:tc>
          <w:tcPr>
            <w:tcW w:w="6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4</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kern w:val="0"/>
                <w:sz w:val="22"/>
                <w:szCs w:val="22"/>
              </w:rPr>
              <w:t>科研成果获省部级二等奖及其以上奖励 1 项（第１人）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hint="eastAsia" w:ascii="宋体" w:hAnsi="宋体" w:eastAsia="宋体" w:cs="宋体"/>
                <w:b/>
                <w:sz w:val="22"/>
                <w:szCs w:val="22"/>
                <w:vertAlign w:val="baseline"/>
              </w:rPr>
            </w:pPr>
          </w:p>
        </w:tc>
        <w:tc>
          <w:tcPr>
            <w:tcW w:w="6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5</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获国家级教学成果奖 1 项（特等奖前 5 人、一等奖前 3 人、二等奖第 2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hint="eastAsia" w:ascii="宋体" w:hAnsi="宋体" w:eastAsia="宋体" w:cs="宋体"/>
                <w:b/>
                <w:sz w:val="22"/>
                <w:szCs w:val="22"/>
                <w:vertAlign w:val="baseline"/>
              </w:rPr>
            </w:pPr>
          </w:p>
        </w:tc>
        <w:tc>
          <w:tcPr>
            <w:tcW w:w="6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6</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出版学术专著 1 部（独立撰写或第 1 人）且获得省级优秀成果一等奖及以上奖励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hint="eastAsia" w:ascii="宋体" w:hAnsi="宋体" w:eastAsia="宋体" w:cs="宋体"/>
                <w:b/>
                <w:sz w:val="22"/>
                <w:szCs w:val="22"/>
                <w:vertAlign w:val="baseline"/>
              </w:rPr>
            </w:pPr>
          </w:p>
        </w:tc>
        <w:tc>
          <w:tcPr>
            <w:tcW w:w="6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7</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出版学术专著（独立撰写）获得陕西师范大学“人文社会科学精品学术著作”优秀成果奖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hint="eastAsia" w:ascii="宋体" w:hAnsi="宋体" w:eastAsia="宋体" w:cs="宋体"/>
                <w:b/>
                <w:sz w:val="22"/>
                <w:szCs w:val="22"/>
                <w:vertAlign w:val="baseline"/>
              </w:rPr>
            </w:pPr>
          </w:p>
        </w:tc>
        <w:tc>
          <w:tcPr>
            <w:tcW w:w="6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8</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kern w:val="0"/>
                <w:sz w:val="22"/>
                <w:szCs w:val="22"/>
              </w:rPr>
            </w:pPr>
            <w:r>
              <w:rPr>
                <w:rFonts w:hint="eastAsia" w:ascii="宋体" w:hAnsi="宋体" w:eastAsia="宋体" w:cs="宋体"/>
                <w:kern w:val="0"/>
                <w:sz w:val="22"/>
                <w:szCs w:val="22"/>
              </w:rPr>
              <w:t>出版教材 1 部（主编）且获得省级教学成果奖二等奖及以上奖励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692" w:type="dxa"/>
            <w:vMerge w:val="continue"/>
            <w:vAlign w:val="center"/>
          </w:tcPr>
          <w:p>
            <w:pPr>
              <w:spacing w:line="0" w:lineRule="atLeast"/>
              <w:jc w:val="center"/>
              <w:rPr>
                <w:rFonts w:hint="eastAsia" w:ascii="宋体" w:hAnsi="宋体" w:eastAsia="宋体" w:cs="宋体"/>
                <w:b/>
                <w:sz w:val="22"/>
                <w:szCs w:val="22"/>
                <w:vertAlign w:val="baseline"/>
              </w:rPr>
            </w:pPr>
          </w:p>
        </w:tc>
        <w:tc>
          <w:tcPr>
            <w:tcW w:w="6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9</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kern w:val="0"/>
                <w:sz w:val="22"/>
                <w:szCs w:val="22"/>
              </w:rPr>
              <w:t>主持省级精品课程 1 门，或主要参与国家级精品课程（含精品视频公开课、精品资源共享课程、双语示范课程）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hint="eastAsia" w:ascii="宋体" w:hAnsi="宋体" w:eastAsia="宋体" w:cs="宋体"/>
                <w:b/>
                <w:sz w:val="22"/>
                <w:szCs w:val="22"/>
                <w:vertAlign w:val="baseline"/>
              </w:rPr>
            </w:pPr>
          </w:p>
        </w:tc>
        <w:tc>
          <w:tcPr>
            <w:tcW w:w="6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10</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kern w:val="0"/>
                <w:sz w:val="22"/>
                <w:szCs w:val="22"/>
              </w:rPr>
              <w:t>省级教学成果一等奖第 1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hint="eastAsia" w:ascii="宋体" w:hAnsi="宋体" w:eastAsia="宋体" w:cs="宋体"/>
                <w:b/>
                <w:sz w:val="22"/>
                <w:szCs w:val="22"/>
                <w:vertAlign w:val="baseline"/>
              </w:rPr>
            </w:pPr>
          </w:p>
        </w:tc>
        <w:tc>
          <w:tcPr>
            <w:tcW w:w="660" w:type="dxa"/>
            <w:textDirection w:val="lrTb"/>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11</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kern w:val="0"/>
                <w:sz w:val="22"/>
                <w:szCs w:val="22"/>
              </w:rPr>
              <w:t>全国百篇优秀博士论文作者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692" w:type="dxa"/>
            <w:vMerge w:val="continue"/>
            <w:vAlign w:val="center"/>
          </w:tcPr>
          <w:p>
            <w:pPr>
              <w:spacing w:line="0" w:lineRule="atLeast"/>
              <w:jc w:val="center"/>
              <w:rPr>
                <w:rFonts w:hint="eastAsia" w:ascii="宋体" w:hAnsi="宋体" w:eastAsia="宋体" w:cs="宋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12</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kern w:val="0"/>
                <w:sz w:val="22"/>
                <w:szCs w:val="22"/>
              </w:rPr>
              <w:t>主持省部级及其以上研究项目 1 项，且获得省高校人文社会科学优秀成果一等以上奖励 1 项（第１人）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restart"/>
            <w:vAlign w:val="center"/>
          </w:tcPr>
          <w:p>
            <w:pPr>
              <w:spacing w:line="0" w:lineRule="atLeast"/>
              <w:jc w:val="center"/>
              <w:rPr>
                <w:rFonts w:hint="eastAsia" w:ascii="宋体" w:hAnsi="宋体" w:eastAsia="宋体" w:cs="宋体"/>
                <w:b/>
                <w:sz w:val="22"/>
                <w:szCs w:val="22"/>
                <w:vertAlign w:val="baseline"/>
                <w:lang w:eastAsia="zh-CN"/>
              </w:rPr>
            </w:pPr>
            <w:r>
              <w:rPr>
                <w:rFonts w:hint="eastAsia" w:ascii="宋体" w:hAnsi="宋体" w:eastAsia="宋体" w:cs="宋体"/>
                <w:b/>
                <w:sz w:val="22"/>
                <w:szCs w:val="22"/>
                <w:vertAlign w:val="baseline"/>
                <w:lang w:eastAsia="zh-CN"/>
              </w:rPr>
              <w:t>学</w:t>
            </w:r>
          </w:p>
          <w:p>
            <w:pPr>
              <w:spacing w:line="0" w:lineRule="atLeast"/>
              <w:jc w:val="center"/>
              <w:rPr>
                <w:rFonts w:hint="eastAsia" w:ascii="宋体" w:hAnsi="宋体" w:eastAsia="宋体" w:cs="宋体"/>
                <w:b/>
                <w:sz w:val="22"/>
                <w:szCs w:val="22"/>
                <w:vertAlign w:val="baseline"/>
                <w:lang w:eastAsia="zh-CN"/>
              </w:rPr>
            </w:pPr>
            <w:r>
              <w:rPr>
                <w:rFonts w:hint="eastAsia" w:ascii="宋体" w:hAnsi="宋体" w:eastAsia="宋体" w:cs="宋体"/>
                <w:b/>
                <w:sz w:val="22"/>
                <w:szCs w:val="22"/>
                <w:vertAlign w:val="baseline"/>
                <w:lang w:eastAsia="zh-CN"/>
              </w:rPr>
              <w:t>术</w:t>
            </w:r>
          </w:p>
          <w:p>
            <w:pPr>
              <w:spacing w:line="0" w:lineRule="atLeast"/>
              <w:jc w:val="center"/>
              <w:rPr>
                <w:rFonts w:hint="eastAsia" w:ascii="宋体" w:hAnsi="宋体" w:eastAsia="宋体" w:cs="宋体"/>
                <w:b/>
                <w:sz w:val="22"/>
                <w:szCs w:val="22"/>
                <w:vertAlign w:val="baseline"/>
                <w:lang w:eastAsia="zh-CN"/>
              </w:rPr>
            </w:pPr>
            <w:r>
              <w:rPr>
                <w:rFonts w:hint="eastAsia" w:ascii="宋体" w:hAnsi="宋体" w:eastAsia="宋体" w:cs="宋体"/>
                <w:b/>
                <w:sz w:val="22"/>
                <w:szCs w:val="22"/>
                <w:vertAlign w:val="baseline"/>
                <w:lang w:eastAsia="zh-CN"/>
              </w:rPr>
              <w:t>影</w:t>
            </w:r>
          </w:p>
          <w:p>
            <w:pPr>
              <w:spacing w:line="0" w:lineRule="atLeast"/>
              <w:jc w:val="center"/>
              <w:rPr>
                <w:rFonts w:hint="eastAsia" w:ascii="宋体" w:hAnsi="宋体" w:eastAsia="宋体" w:cs="宋体"/>
                <w:b/>
                <w:sz w:val="22"/>
                <w:szCs w:val="22"/>
                <w:vertAlign w:val="baseline"/>
                <w:lang w:eastAsia="zh-CN"/>
              </w:rPr>
            </w:pPr>
            <w:r>
              <w:rPr>
                <w:rFonts w:hint="eastAsia" w:ascii="宋体" w:hAnsi="宋体" w:eastAsia="宋体" w:cs="宋体"/>
                <w:b/>
                <w:sz w:val="22"/>
                <w:szCs w:val="22"/>
                <w:vertAlign w:val="baseline"/>
                <w:lang w:eastAsia="zh-CN"/>
              </w:rPr>
              <w:t>响</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1</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kern w:val="0"/>
                <w:sz w:val="22"/>
                <w:szCs w:val="22"/>
              </w:rPr>
              <w:t>教育部社科委委员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hint="eastAsia" w:ascii="宋体" w:hAnsi="宋体" w:eastAsia="宋体" w:cs="宋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2</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kern w:val="0"/>
                <w:sz w:val="22"/>
                <w:szCs w:val="22"/>
              </w:rPr>
              <w:t>国家二级学会理事长（会长）、副理事长（副会长）、秘书长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hint="eastAsia" w:ascii="宋体" w:hAnsi="宋体" w:eastAsia="宋体" w:cs="宋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3</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kern w:val="0"/>
                <w:sz w:val="22"/>
                <w:szCs w:val="22"/>
              </w:rPr>
              <w:t>国际重要学术组织成员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hint="eastAsia" w:ascii="宋体" w:hAnsi="宋体" w:eastAsia="宋体" w:cs="宋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4</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kern w:val="0"/>
                <w:sz w:val="22"/>
                <w:szCs w:val="22"/>
              </w:rPr>
              <w:t>省级一级学科学会理事长（会长）、副理事长（副会长）、秘书长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hint="eastAsia" w:ascii="宋体" w:hAnsi="宋体" w:eastAsia="宋体" w:cs="宋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5</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kern w:val="0"/>
                <w:sz w:val="22"/>
                <w:szCs w:val="22"/>
              </w:rPr>
              <w:t>国家专业学术权威期刊（或连续出版物）编委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hint="eastAsia" w:ascii="宋体" w:hAnsi="宋体" w:eastAsia="宋体" w:cs="宋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6</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kern w:val="0"/>
                <w:sz w:val="22"/>
                <w:szCs w:val="22"/>
              </w:rPr>
              <w:t>教育部跨世纪或新世纪优秀人才计划入选者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hint="eastAsia" w:ascii="宋体" w:hAnsi="宋体" w:eastAsia="宋体" w:cs="宋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7</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kern w:val="0"/>
                <w:sz w:val="22"/>
                <w:szCs w:val="22"/>
              </w:rPr>
              <w:t>陕西省有突出贡献专家或中青年专家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hint="eastAsia" w:ascii="宋体" w:hAnsi="宋体" w:eastAsia="宋体" w:cs="宋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8</w:t>
            </w:r>
          </w:p>
        </w:tc>
        <w:tc>
          <w:tcPr>
            <w:tcW w:w="773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kern w:val="0"/>
                <w:sz w:val="22"/>
                <w:szCs w:val="22"/>
              </w:rPr>
              <w:t>指导全国百篇优博论文提名论文 1 篇及以上</w:t>
            </w:r>
          </w:p>
        </w:tc>
      </w:tr>
    </w:tbl>
    <w:p>
      <w:pPr>
        <w:widowControl/>
        <w:spacing w:line="62" w:lineRule="exact"/>
        <w:jc w:val="left"/>
        <w:rPr>
          <w:rFonts w:ascii="Times New Roman" w:hAnsi="Times New Roman" w:eastAsia="Times New Roman" w:cs="Arial"/>
          <w:kern w:val="0"/>
          <w:sz w:val="24"/>
          <w:szCs w:val="20"/>
        </w:rPr>
      </w:pPr>
    </w:p>
    <w:p>
      <w:pPr>
        <w:widowControl/>
        <w:spacing w:line="20" w:lineRule="exact"/>
        <w:jc w:val="left"/>
        <w:rPr>
          <w:rFonts w:ascii="Times New Roman" w:hAnsi="Times New Roman" w:eastAsia="Times New Roman" w:cs="Arial"/>
          <w:kern w:val="0"/>
          <w:sz w:val="24"/>
          <w:szCs w:val="20"/>
        </w:rPr>
      </w:pPr>
      <w:r>
        <w:rPr>
          <w:rFonts w:ascii="Times New Roman" w:hAnsi="Times New Roman" w:eastAsia="Times New Roman" w:cs="Arial"/>
          <w:kern w:val="0"/>
          <w:sz w:val="7"/>
          <w:szCs w:val="20"/>
        </w:rPr>
        <mc:AlternateContent>
          <mc:Choice Requires="wps">
            <w:drawing>
              <wp:anchor distT="0" distB="0" distL="114300" distR="114300" simplePos="0" relativeHeight="251661312" behindDoc="1" locked="0" layoutInCell="0" allowOverlap="1">
                <wp:simplePos x="0" y="0"/>
                <wp:positionH relativeFrom="column">
                  <wp:posOffset>5672455</wp:posOffset>
                </wp:positionH>
                <wp:positionV relativeFrom="paragraph">
                  <wp:posOffset>-8890</wp:posOffset>
                </wp:positionV>
                <wp:extent cx="12700" cy="12065"/>
                <wp:effectExtent l="0" t="0" r="0" b="63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46.65pt;margin-top:-0.7pt;height:0.95pt;width:1pt;z-index:-251655168;mso-width-relative:page;mso-height-relative:page;" fillcolor="#000000" filled="t" stroked="t" coordsize="21600,21600" o:allowincell="f" o:gfxdata="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UKP7p1QAAAAcBAAAPAAAAAAAAAAEA&#10;IAAAACIAAABkcnMvZG93bnJldi54bWxQSwECFAAUAAAACACHTuJASj3vSxICAAAeBAAADgAAAAAA&#10;AAABACAAAAAkAQAAZHJzL2Uyb0RvYy54bWxQSwUGAAAAAAYABgBZAQAAqAUAAAAA&#10;">
                <v:fill on="t" focussize="0,0"/>
                <v:stroke color="#FFFFFF" miterlimit="8" joinstyle="miter"/>
                <v:imagedata o:title=""/>
                <o:lock v:ext="edit" aspectratio="f"/>
              </v:rect>
            </w:pict>
          </mc:Fallback>
        </mc:AlternateContent>
      </w:r>
    </w:p>
    <w:p>
      <w:pPr>
        <w:spacing w:line="0" w:lineRule="atLeast"/>
        <w:ind w:left="140"/>
        <w:jc w:val="center"/>
        <w:rPr>
          <w:rFonts w:ascii="黑体" w:hAnsi="黑体" w:eastAsia="黑体"/>
          <w:b/>
          <w:sz w:val="30"/>
          <w:szCs w:val="30"/>
        </w:rPr>
      </w:pPr>
      <w:r>
        <w:rPr>
          <w:rFonts w:ascii="黑体" w:hAnsi="黑体" w:eastAsia="黑体"/>
          <w:b/>
          <w:sz w:val="30"/>
          <w:szCs w:val="30"/>
        </w:rPr>
        <w:t xml:space="preserve">表 </w:t>
      </w:r>
      <w:r>
        <w:rPr>
          <w:rFonts w:hint="eastAsia" w:ascii="黑体" w:hAnsi="黑体" w:eastAsia="黑体"/>
          <w:b/>
          <w:sz w:val="30"/>
          <w:szCs w:val="30"/>
          <w:lang w:val="en-US" w:eastAsia="zh-CN"/>
        </w:rPr>
        <w:t>3</w:t>
      </w:r>
      <w:r>
        <w:rPr>
          <w:rFonts w:hint="eastAsia" w:ascii="黑体" w:hAnsi="黑体" w:eastAsia="黑体"/>
          <w:b/>
          <w:sz w:val="30"/>
          <w:szCs w:val="30"/>
        </w:rPr>
        <w:t>：</w:t>
      </w:r>
      <w:r>
        <w:rPr>
          <w:rFonts w:ascii="黑体" w:hAnsi="黑体" w:eastAsia="黑体"/>
          <w:b/>
          <w:sz w:val="30"/>
          <w:szCs w:val="30"/>
        </w:rPr>
        <w:t>关键三级岗位破格条件</w:t>
      </w:r>
    </w:p>
    <w:tbl>
      <w:tblPr>
        <w:tblStyle w:val="9"/>
        <w:tblW w:w="9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spacing w:line="0" w:lineRule="atLeast"/>
              <w:jc w:val="center"/>
              <w:rPr>
                <w:rFonts w:hint="eastAsia" w:ascii="宋体" w:hAnsi="宋体" w:eastAsia="宋体" w:cs="宋体"/>
                <w:b/>
                <w:sz w:val="22"/>
                <w:szCs w:val="22"/>
                <w:vertAlign w:val="baseline"/>
              </w:rPr>
            </w:pPr>
            <w:r>
              <w:rPr>
                <w:rFonts w:hint="eastAsia" w:ascii="宋体" w:hAnsi="宋体" w:eastAsia="宋体" w:cs="宋体"/>
                <w:b/>
                <w:w w:val="99"/>
                <w:kern w:val="0"/>
                <w:sz w:val="22"/>
                <w:szCs w:val="22"/>
              </w:rPr>
              <w:t>序号</w:t>
            </w:r>
          </w:p>
        </w:tc>
        <w:tc>
          <w:tcPr>
            <w:tcW w:w="8396" w:type="dxa"/>
            <w:vAlign w:val="center"/>
          </w:tcPr>
          <w:p>
            <w:pPr>
              <w:spacing w:line="0" w:lineRule="atLeast"/>
              <w:jc w:val="center"/>
              <w:rPr>
                <w:rFonts w:hint="eastAsia" w:ascii="宋体" w:hAnsi="宋体" w:eastAsia="宋体" w:cs="宋体"/>
                <w:b/>
                <w:sz w:val="22"/>
                <w:szCs w:val="22"/>
                <w:vertAlign w:val="baseline"/>
              </w:rPr>
            </w:pPr>
            <w:r>
              <w:rPr>
                <w:rFonts w:hint="eastAsia" w:ascii="宋体" w:hAnsi="宋体" w:eastAsia="宋体" w:cs="宋体"/>
                <w:b/>
                <w:kern w:val="0"/>
                <w:sz w:val="22"/>
                <w:szCs w:val="22"/>
              </w:rPr>
              <w:t>选</w:t>
            </w:r>
            <w:r>
              <w:rPr>
                <w:rFonts w:hint="eastAsia" w:ascii="宋体" w:hAnsi="宋体" w:eastAsia="宋体" w:cs="宋体"/>
                <w:b/>
                <w:kern w:val="0"/>
                <w:sz w:val="22"/>
                <w:szCs w:val="22"/>
                <w:lang w:val="en-US" w:eastAsia="zh-CN"/>
              </w:rPr>
              <w:t xml:space="preserve">  </w:t>
            </w:r>
            <w:r>
              <w:rPr>
                <w:rFonts w:hint="eastAsia" w:ascii="宋体" w:hAnsi="宋体" w:eastAsia="宋体" w:cs="宋体"/>
                <w:b/>
                <w:kern w:val="0"/>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1</w:t>
            </w:r>
          </w:p>
        </w:tc>
        <w:tc>
          <w:tcPr>
            <w:tcW w:w="8396" w:type="dxa"/>
            <w:vAlign w:val="center"/>
          </w:tcPr>
          <w:p>
            <w:pPr>
              <w:spacing w:line="0" w:lineRule="atLeast"/>
              <w:jc w:val="both"/>
              <w:rPr>
                <w:rFonts w:hint="eastAsia" w:ascii="宋体" w:hAnsi="宋体" w:eastAsia="宋体" w:cs="宋体"/>
                <w:b/>
                <w:sz w:val="22"/>
                <w:szCs w:val="22"/>
                <w:vertAlign w:val="baseline"/>
              </w:rPr>
            </w:pPr>
            <w:r>
              <w:rPr>
                <w:rFonts w:hint="eastAsia" w:ascii="宋体" w:hAnsi="宋体" w:eastAsia="宋体" w:cs="宋体"/>
                <w:sz w:val="22"/>
                <w:szCs w:val="22"/>
              </w:rPr>
              <w:t>主持教育部人文社科重大攻关项目或国家社科基金重点及其以上项目 1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2</w:t>
            </w:r>
          </w:p>
        </w:tc>
        <w:tc>
          <w:tcPr>
            <w:tcW w:w="8396" w:type="dxa"/>
            <w:vAlign w:val="center"/>
          </w:tcPr>
          <w:p>
            <w:pPr>
              <w:spacing w:line="0" w:lineRule="atLeast"/>
              <w:jc w:val="both"/>
              <w:rPr>
                <w:rFonts w:hint="eastAsia" w:ascii="宋体" w:hAnsi="宋体" w:eastAsia="宋体" w:cs="宋体"/>
                <w:b/>
                <w:sz w:val="22"/>
                <w:szCs w:val="22"/>
                <w:vertAlign w:val="baseline"/>
              </w:rPr>
            </w:pPr>
            <w:r>
              <w:rPr>
                <w:rFonts w:hint="eastAsia" w:ascii="宋体" w:hAnsi="宋体" w:eastAsia="宋体" w:cs="宋体"/>
                <w:sz w:val="22"/>
                <w:szCs w:val="22"/>
              </w:rPr>
              <w:t>争取科研项目累计到校经费 100 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3</w:t>
            </w:r>
          </w:p>
        </w:tc>
        <w:tc>
          <w:tcPr>
            <w:tcW w:w="8396" w:type="dxa"/>
            <w:vAlign w:val="center"/>
          </w:tcPr>
          <w:p>
            <w:pPr>
              <w:spacing w:line="0" w:lineRule="atLeast"/>
              <w:jc w:val="both"/>
              <w:rPr>
                <w:rFonts w:hint="eastAsia" w:ascii="宋体" w:hAnsi="宋体" w:eastAsia="宋体" w:cs="宋体"/>
                <w:b/>
                <w:sz w:val="22"/>
                <w:szCs w:val="22"/>
                <w:vertAlign w:val="baseline"/>
              </w:rPr>
            </w:pPr>
            <w:r>
              <w:rPr>
                <w:rFonts w:hint="eastAsia" w:ascii="宋体" w:hAnsi="宋体" w:eastAsia="宋体" w:cs="宋体"/>
                <w:sz w:val="22"/>
                <w:szCs w:val="22"/>
              </w:rPr>
              <w:t>主持国家</w:t>
            </w:r>
            <w:r>
              <w:rPr>
                <w:rFonts w:hint="eastAsia" w:ascii="宋体" w:hAnsi="宋体" w:eastAsia="宋体" w:cs="宋体"/>
                <w:sz w:val="22"/>
                <w:szCs w:val="22"/>
                <w:lang w:eastAsia="zh-CN"/>
              </w:rPr>
              <w:t>级研究项目</w:t>
            </w:r>
            <w:r>
              <w:rPr>
                <w:rFonts w:hint="eastAsia" w:ascii="宋体" w:hAnsi="宋体" w:eastAsia="宋体" w:cs="宋体"/>
                <w:sz w:val="22"/>
                <w:szCs w:val="22"/>
              </w:rPr>
              <w:t xml:space="preserve"> 2 项</w:t>
            </w:r>
            <w:r>
              <w:rPr>
                <w:rFonts w:hint="eastAsia" w:ascii="宋体" w:hAnsi="宋体" w:eastAsia="宋体" w:cs="宋体"/>
                <w:sz w:val="22"/>
                <w:szCs w:val="22"/>
                <w:lang w:eastAsia="zh-CN"/>
              </w:rPr>
              <w:t>及其</w:t>
            </w:r>
            <w:r>
              <w:rPr>
                <w:rFonts w:hint="eastAsia" w:ascii="宋体" w:hAnsi="宋体" w:eastAsia="宋体" w:cs="宋体"/>
                <w:sz w:val="22"/>
                <w:szCs w:val="22"/>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4</w:t>
            </w:r>
          </w:p>
        </w:tc>
        <w:tc>
          <w:tcPr>
            <w:tcW w:w="8396" w:type="dxa"/>
            <w:textDirection w:val="lrTb"/>
            <w:vAlign w:val="center"/>
          </w:tcPr>
          <w:p>
            <w:pPr>
              <w:spacing w:line="0" w:lineRule="atLeast"/>
              <w:jc w:val="both"/>
              <w:rPr>
                <w:rFonts w:hint="eastAsia" w:ascii="宋体" w:hAnsi="宋体" w:eastAsia="宋体" w:cs="宋体"/>
                <w:b/>
                <w:sz w:val="22"/>
                <w:szCs w:val="22"/>
                <w:vertAlign w:val="baseline"/>
              </w:rPr>
            </w:pPr>
            <w:r>
              <w:rPr>
                <w:rFonts w:hint="eastAsia" w:ascii="宋体" w:hAnsi="宋体" w:eastAsia="宋体" w:cs="宋体"/>
                <w:sz w:val="22"/>
                <w:szCs w:val="22"/>
              </w:rPr>
              <w:t>获得全国乃至更大范围学术界公认、具有重要影响力的学术奖项者</w:t>
            </w:r>
          </w:p>
        </w:tc>
      </w:tr>
    </w:tbl>
    <w:p>
      <w:pPr>
        <w:spacing w:line="0" w:lineRule="atLeast"/>
        <w:ind w:left="140"/>
        <w:jc w:val="center"/>
        <w:rPr>
          <w:rFonts w:ascii="黑体" w:hAnsi="黑体" w:eastAsia="黑体"/>
          <w:b/>
          <w:sz w:val="30"/>
          <w:szCs w:val="30"/>
        </w:rPr>
      </w:pPr>
    </w:p>
    <w:p>
      <w:pPr>
        <w:spacing w:line="59" w:lineRule="exact"/>
        <w:rPr>
          <w:rFonts w:ascii="Times New Roman" w:hAnsi="Times New Roman" w:eastAsia="Times New Roman"/>
          <w:sz w:val="24"/>
        </w:rPr>
      </w:pPr>
    </w:p>
    <w:p>
      <w:pPr>
        <w:spacing w:line="1" w:lineRule="exact"/>
        <w:rPr>
          <w:rFonts w:ascii="Times New Roman" w:hAnsi="Times New Roman" w:eastAsia="Times New Roman"/>
          <w:sz w:val="24"/>
        </w:rPr>
      </w:pPr>
    </w:p>
    <w:p>
      <w:pPr>
        <w:spacing w:line="0" w:lineRule="atLeast"/>
        <w:ind w:left="140"/>
        <w:jc w:val="center"/>
        <w:rPr>
          <w:rFonts w:ascii="黑体" w:hAnsi="黑体" w:eastAsia="黑体"/>
          <w:b/>
          <w:sz w:val="30"/>
          <w:szCs w:val="30"/>
        </w:rPr>
      </w:pPr>
      <w:r>
        <w:rPr>
          <w:rFonts w:hint="eastAsia" w:ascii="黑体" w:hAnsi="黑体" w:eastAsia="黑体"/>
          <w:b/>
          <w:sz w:val="30"/>
          <w:szCs w:val="30"/>
        </w:rPr>
        <w:t>表</w:t>
      </w:r>
      <w:r>
        <w:rPr>
          <w:rFonts w:hint="eastAsia" w:ascii="黑体" w:hAnsi="黑体" w:eastAsia="黑体"/>
          <w:b/>
          <w:sz w:val="30"/>
          <w:szCs w:val="30"/>
          <w:lang w:val="en-US" w:eastAsia="zh-CN"/>
        </w:rPr>
        <w:t>4</w:t>
      </w:r>
      <w:r>
        <w:rPr>
          <w:rFonts w:hint="eastAsia" w:ascii="黑体" w:hAnsi="黑体" w:eastAsia="黑体"/>
          <w:b/>
          <w:sz w:val="30"/>
          <w:szCs w:val="30"/>
        </w:rPr>
        <w:t>：</w:t>
      </w:r>
      <w:r>
        <w:rPr>
          <w:rFonts w:ascii="黑体" w:hAnsi="黑体" w:eastAsia="黑体"/>
          <w:b/>
          <w:sz w:val="30"/>
          <w:szCs w:val="30"/>
        </w:rPr>
        <w:t>关键二级岗位申报条件</w:t>
      </w:r>
    </w:p>
    <w:tbl>
      <w:tblPr>
        <w:tblStyle w:val="9"/>
        <w:tblW w:w="92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660"/>
        <w:gridCol w:w="7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Align w:val="center"/>
          </w:tcPr>
          <w:p>
            <w:pPr>
              <w:spacing w:line="0" w:lineRule="atLeast"/>
              <w:jc w:val="center"/>
              <w:rPr>
                <w:rFonts w:ascii="黑体" w:hAnsi="黑体" w:eastAsia="黑体"/>
                <w:b/>
                <w:sz w:val="22"/>
                <w:szCs w:val="22"/>
                <w:vertAlign w:val="baseline"/>
              </w:rPr>
            </w:pPr>
            <w:r>
              <w:rPr>
                <w:rFonts w:ascii="宋体" w:hAnsi="宋体" w:eastAsia="宋体"/>
                <w:b/>
                <w:w w:val="99"/>
                <w:sz w:val="22"/>
                <w:szCs w:val="22"/>
              </w:rPr>
              <w:t>类别</w:t>
            </w:r>
          </w:p>
        </w:tc>
        <w:tc>
          <w:tcPr>
            <w:tcW w:w="660" w:type="dxa"/>
            <w:vAlign w:val="center"/>
          </w:tcPr>
          <w:p>
            <w:pPr>
              <w:spacing w:line="0" w:lineRule="atLeast"/>
              <w:jc w:val="center"/>
              <w:rPr>
                <w:rFonts w:ascii="黑体" w:hAnsi="黑体" w:eastAsia="黑体"/>
                <w:b/>
                <w:sz w:val="22"/>
                <w:szCs w:val="22"/>
                <w:vertAlign w:val="baseline"/>
              </w:rPr>
            </w:pPr>
            <w:r>
              <w:rPr>
                <w:rFonts w:ascii="宋体" w:hAnsi="宋体" w:eastAsia="宋体"/>
                <w:b/>
                <w:sz w:val="22"/>
                <w:szCs w:val="22"/>
              </w:rPr>
              <w:t>序号</w:t>
            </w:r>
          </w:p>
        </w:tc>
        <w:tc>
          <w:tcPr>
            <w:tcW w:w="7905" w:type="dxa"/>
            <w:vAlign w:val="center"/>
          </w:tcPr>
          <w:p>
            <w:pPr>
              <w:spacing w:line="0" w:lineRule="atLeast"/>
              <w:jc w:val="center"/>
              <w:rPr>
                <w:rFonts w:hint="eastAsia" w:ascii="黑体" w:hAnsi="黑体" w:eastAsia="黑体"/>
                <w:b/>
                <w:sz w:val="30"/>
                <w:szCs w:val="30"/>
                <w:vertAlign w:val="baseline"/>
                <w:lang w:eastAsia="zh-CN"/>
              </w:rPr>
            </w:pPr>
            <w:r>
              <w:rPr>
                <w:rFonts w:hint="eastAsia" w:ascii="宋体" w:hAnsi="宋体" w:eastAsia="宋体"/>
                <w:b/>
                <w:lang w:eastAsia="zh-CN"/>
              </w:rPr>
              <w:t>选</w:t>
            </w:r>
            <w:r>
              <w:rPr>
                <w:rFonts w:hint="eastAsia" w:ascii="宋体" w:hAnsi="宋体" w:eastAsia="宋体"/>
                <w:b/>
                <w:lang w:val="en-US" w:eastAsia="zh-CN"/>
              </w:rPr>
              <w:t xml:space="preserve">  </w:t>
            </w:r>
            <w:r>
              <w:rPr>
                <w:rFonts w:hint="eastAsia" w:ascii="宋体" w:hAnsi="宋体" w:eastAsia="宋体"/>
                <w:b/>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restart"/>
            <w:vAlign w:val="center"/>
          </w:tcPr>
          <w:p>
            <w:pPr>
              <w:spacing w:line="0" w:lineRule="atLeast"/>
              <w:jc w:val="center"/>
              <w:rPr>
                <w:rFonts w:hint="eastAsia" w:ascii="黑体" w:hAnsi="黑体" w:eastAsia="黑体"/>
                <w:b/>
                <w:sz w:val="22"/>
                <w:szCs w:val="22"/>
                <w:vertAlign w:val="baseline"/>
                <w:lang w:eastAsia="zh-CN"/>
              </w:rPr>
            </w:pPr>
            <w:r>
              <w:rPr>
                <w:rFonts w:hint="eastAsia" w:ascii="黑体" w:hAnsi="黑体" w:eastAsia="黑体"/>
                <w:b/>
                <w:sz w:val="22"/>
                <w:szCs w:val="22"/>
                <w:vertAlign w:val="baseline"/>
                <w:lang w:eastAsia="zh-CN"/>
              </w:rPr>
              <w:t>学</w:t>
            </w:r>
          </w:p>
          <w:p>
            <w:pPr>
              <w:spacing w:line="0" w:lineRule="atLeast"/>
              <w:jc w:val="center"/>
              <w:rPr>
                <w:rFonts w:hint="eastAsia" w:ascii="黑体" w:hAnsi="黑体" w:eastAsia="黑体"/>
                <w:b/>
                <w:sz w:val="22"/>
                <w:szCs w:val="22"/>
                <w:vertAlign w:val="baseline"/>
                <w:lang w:eastAsia="zh-CN"/>
              </w:rPr>
            </w:pPr>
            <w:r>
              <w:rPr>
                <w:rFonts w:hint="eastAsia" w:ascii="黑体" w:hAnsi="黑体" w:eastAsia="黑体"/>
                <w:b/>
                <w:sz w:val="22"/>
                <w:szCs w:val="22"/>
                <w:vertAlign w:val="baseline"/>
                <w:lang w:eastAsia="zh-CN"/>
              </w:rPr>
              <w:t>术</w:t>
            </w:r>
          </w:p>
          <w:p>
            <w:pPr>
              <w:spacing w:line="0" w:lineRule="atLeast"/>
              <w:jc w:val="center"/>
              <w:rPr>
                <w:rFonts w:hint="eastAsia" w:ascii="黑体" w:hAnsi="黑体" w:eastAsia="黑体"/>
                <w:b/>
                <w:sz w:val="22"/>
                <w:szCs w:val="22"/>
                <w:vertAlign w:val="baseline"/>
                <w:lang w:eastAsia="zh-CN"/>
              </w:rPr>
            </w:pPr>
            <w:r>
              <w:rPr>
                <w:rFonts w:hint="eastAsia" w:ascii="黑体" w:hAnsi="黑体" w:eastAsia="黑体"/>
                <w:b/>
                <w:sz w:val="22"/>
                <w:szCs w:val="22"/>
                <w:vertAlign w:val="baseline"/>
                <w:lang w:eastAsia="zh-CN"/>
              </w:rPr>
              <w:t>业</w:t>
            </w:r>
          </w:p>
          <w:p>
            <w:pPr>
              <w:spacing w:line="0" w:lineRule="atLeast"/>
              <w:jc w:val="center"/>
              <w:rPr>
                <w:rFonts w:hint="eastAsia" w:ascii="黑体" w:hAnsi="黑体" w:eastAsia="黑体"/>
                <w:b/>
                <w:sz w:val="22"/>
                <w:szCs w:val="22"/>
                <w:vertAlign w:val="baseline"/>
                <w:lang w:eastAsia="zh-CN"/>
              </w:rPr>
            </w:pPr>
            <w:r>
              <w:rPr>
                <w:rFonts w:hint="eastAsia" w:ascii="黑体" w:hAnsi="黑体" w:eastAsia="黑体"/>
                <w:b/>
                <w:sz w:val="22"/>
                <w:szCs w:val="22"/>
                <w:vertAlign w:val="baseline"/>
                <w:lang w:eastAsia="zh-CN"/>
              </w:rPr>
              <w:t>绩</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1</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sz w:val="22"/>
                <w:szCs w:val="22"/>
              </w:rPr>
              <w:t>主持教育部哲学社科重大项目或国家社科基金重点项目 1 项，或主持国家相关部委重点项目 2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2</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sz w:val="22"/>
                <w:szCs w:val="22"/>
              </w:rPr>
              <w:t>在《中国社会科学》上发表学术论文 1 篇，或在 SSCI、A&amp;HCI 期刊上发表学术论文 2 篇，或在本学科标志性权威期刊上发表学术论文 3 篇，或在本学科权威期刊（或 SCI 期刊）上发表学术论文 5 篇，或在学术期刊上发表的论文被《新华文摘》、《中国社会科学文摘》或《高校文科学报文摘》全文转载累计 6 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3</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获高等学校科学研究优秀成果奖（人文社会科学）（原教育部中国高校人文社会科学优秀成果奖）二等奖 1 项（第 1 人）或一等奖 1 项（前 2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4</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获国家级教学成果奖 1 项（特等奖前 3 人、一等奖前 2 人、二等奖第 1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5</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主持国家级精品课程（含精品视频公开课、精品资源共享课、双语示范课）1门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6</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出版学术专著 1 部（独立撰写）且获得省级优秀成果一等奖（著作类）及以上奖励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7</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在所在学科 Top5 杂志上应特邀撰写学术综述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8</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出版教材 1 部（第一主编）且获得省级教学成果一等奖及以上奖励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9</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主持国家级研究项目 1 项，且在本学科标志性权威期刊上发表学术论文 2 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10</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主持国家级研究项目 1 项，且主持完成的科研成果获得省部级一等奖及其以上奖励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11</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获中国新闻奖、长江韬奋奖、茅盾文学奖、孙冶方经济科学奖等或国家级综合性美术作品展一等奖，或国家级音乐比赛（金钟奖、文华奖）一等奖，或中国电视剧飞天奖一等奖，或国家级舞蹈比赛（荷花奖、文华奖）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12</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宋体"/>
                <w:sz w:val="22"/>
                <w:szCs w:val="22"/>
              </w:rPr>
            </w:pPr>
            <w:r>
              <w:rPr>
                <w:rFonts w:hint="eastAsia" w:ascii="宋体" w:hAnsi="宋体" w:eastAsia="宋体" w:cs="宋体"/>
                <w:sz w:val="22"/>
                <w:szCs w:val="22"/>
              </w:rPr>
              <w:t>中央政府或中央各部委重大决策问题咨询报告第一完成人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13</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sz w:val="22"/>
                <w:szCs w:val="22"/>
              </w:rPr>
              <w:t>作为主教练指导学生获得全运会金牌或奥运会奖牌及以上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restart"/>
            <w:vAlign w:val="center"/>
          </w:tcPr>
          <w:p>
            <w:pPr>
              <w:spacing w:line="0" w:lineRule="atLeast"/>
              <w:jc w:val="center"/>
              <w:rPr>
                <w:rFonts w:hint="eastAsia" w:ascii="黑体" w:hAnsi="黑体" w:eastAsia="黑体"/>
                <w:b/>
                <w:sz w:val="22"/>
                <w:szCs w:val="22"/>
                <w:vertAlign w:val="baseline"/>
                <w:lang w:eastAsia="zh-CN"/>
              </w:rPr>
            </w:pPr>
          </w:p>
          <w:p>
            <w:pPr>
              <w:spacing w:line="0" w:lineRule="atLeast"/>
              <w:jc w:val="center"/>
              <w:rPr>
                <w:rFonts w:hint="eastAsia" w:ascii="黑体" w:hAnsi="黑体" w:eastAsia="黑体"/>
                <w:b/>
                <w:sz w:val="22"/>
                <w:szCs w:val="22"/>
                <w:vertAlign w:val="baseline"/>
                <w:lang w:eastAsia="zh-CN"/>
              </w:rPr>
            </w:pPr>
          </w:p>
          <w:p>
            <w:pPr>
              <w:spacing w:line="0" w:lineRule="atLeast"/>
              <w:jc w:val="center"/>
              <w:rPr>
                <w:rFonts w:hint="eastAsia" w:ascii="黑体" w:hAnsi="黑体" w:eastAsia="黑体"/>
                <w:b/>
                <w:sz w:val="22"/>
                <w:szCs w:val="22"/>
                <w:vertAlign w:val="baseline"/>
                <w:lang w:eastAsia="zh-CN"/>
              </w:rPr>
            </w:pPr>
          </w:p>
          <w:p>
            <w:pPr>
              <w:spacing w:line="0" w:lineRule="atLeast"/>
              <w:jc w:val="center"/>
              <w:rPr>
                <w:rFonts w:hint="eastAsia" w:ascii="黑体" w:hAnsi="黑体" w:eastAsia="黑体"/>
                <w:b/>
                <w:sz w:val="22"/>
                <w:szCs w:val="22"/>
                <w:vertAlign w:val="baseline"/>
                <w:lang w:eastAsia="zh-CN"/>
              </w:rPr>
            </w:pPr>
          </w:p>
          <w:p>
            <w:pPr>
              <w:spacing w:line="0" w:lineRule="atLeast"/>
              <w:jc w:val="center"/>
              <w:rPr>
                <w:rFonts w:hint="eastAsia" w:ascii="黑体" w:hAnsi="黑体" w:eastAsia="黑体"/>
                <w:b/>
                <w:sz w:val="22"/>
                <w:szCs w:val="22"/>
                <w:vertAlign w:val="baseline"/>
                <w:lang w:eastAsia="zh-CN"/>
              </w:rPr>
            </w:pPr>
          </w:p>
          <w:p>
            <w:pPr>
              <w:spacing w:line="0" w:lineRule="atLeast"/>
              <w:jc w:val="center"/>
              <w:rPr>
                <w:rFonts w:hint="eastAsia" w:ascii="黑体" w:hAnsi="黑体" w:eastAsia="黑体"/>
                <w:b/>
                <w:sz w:val="22"/>
                <w:szCs w:val="22"/>
                <w:vertAlign w:val="baseline"/>
                <w:lang w:eastAsia="zh-CN"/>
              </w:rPr>
            </w:pPr>
          </w:p>
          <w:p>
            <w:pPr>
              <w:spacing w:line="0" w:lineRule="atLeast"/>
              <w:jc w:val="center"/>
              <w:rPr>
                <w:rFonts w:hint="eastAsia" w:ascii="黑体" w:hAnsi="黑体" w:eastAsia="黑体"/>
                <w:b/>
                <w:sz w:val="22"/>
                <w:szCs w:val="22"/>
                <w:vertAlign w:val="baseline"/>
                <w:lang w:eastAsia="zh-CN"/>
              </w:rPr>
            </w:pPr>
          </w:p>
          <w:p>
            <w:pPr>
              <w:spacing w:line="0" w:lineRule="atLeast"/>
              <w:jc w:val="center"/>
              <w:rPr>
                <w:rFonts w:hint="eastAsia" w:ascii="黑体" w:hAnsi="黑体" w:eastAsia="黑体"/>
                <w:b/>
                <w:sz w:val="22"/>
                <w:szCs w:val="22"/>
                <w:vertAlign w:val="baseline"/>
                <w:lang w:eastAsia="zh-CN"/>
              </w:rPr>
            </w:pPr>
          </w:p>
          <w:p>
            <w:pPr>
              <w:spacing w:line="0" w:lineRule="atLeast"/>
              <w:jc w:val="both"/>
              <w:rPr>
                <w:rFonts w:hint="eastAsia" w:ascii="黑体" w:hAnsi="黑体" w:eastAsia="黑体"/>
                <w:b/>
                <w:sz w:val="22"/>
                <w:szCs w:val="22"/>
                <w:vertAlign w:val="baseline"/>
                <w:lang w:eastAsia="zh-CN"/>
              </w:rPr>
            </w:pPr>
            <w:r>
              <w:rPr>
                <w:rFonts w:hint="eastAsia" w:ascii="黑体" w:hAnsi="黑体" w:eastAsia="黑体"/>
                <w:b/>
                <w:sz w:val="22"/>
                <w:szCs w:val="22"/>
                <w:vertAlign w:val="baseline"/>
                <w:lang w:val="en-US" w:eastAsia="zh-CN"/>
              </w:rPr>
              <w:t xml:space="preserve"> </w:t>
            </w:r>
            <w:r>
              <w:rPr>
                <w:rFonts w:hint="eastAsia" w:ascii="黑体" w:hAnsi="黑体" w:eastAsia="黑体"/>
                <w:b/>
                <w:sz w:val="22"/>
                <w:szCs w:val="22"/>
                <w:vertAlign w:val="baseline"/>
                <w:lang w:eastAsia="zh-CN"/>
              </w:rPr>
              <w:t>学</w:t>
            </w:r>
          </w:p>
          <w:p>
            <w:pPr>
              <w:spacing w:line="0" w:lineRule="atLeast"/>
              <w:jc w:val="center"/>
              <w:rPr>
                <w:rFonts w:hint="eastAsia" w:ascii="黑体" w:hAnsi="黑体" w:eastAsia="黑体"/>
                <w:b/>
                <w:sz w:val="22"/>
                <w:szCs w:val="22"/>
                <w:vertAlign w:val="baseline"/>
                <w:lang w:eastAsia="zh-CN"/>
              </w:rPr>
            </w:pPr>
            <w:r>
              <w:rPr>
                <w:rFonts w:hint="eastAsia" w:ascii="黑体" w:hAnsi="黑体" w:eastAsia="黑体"/>
                <w:b/>
                <w:sz w:val="22"/>
                <w:szCs w:val="22"/>
                <w:vertAlign w:val="baseline"/>
                <w:lang w:eastAsia="zh-CN"/>
              </w:rPr>
              <w:t>术</w:t>
            </w:r>
          </w:p>
          <w:p>
            <w:pPr>
              <w:spacing w:line="0" w:lineRule="atLeast"/>
              <w:jc w:val="center"/>
              <w:rPr>
                <w:rFonts w:hint="eastAsia" w:ascii="黑体" w:hAnsi="黑体" w:eastAsia="黑体"/>
                <w:b/>
                <w:sz w:val="22"/>
                <w:szCs w:val="22"/>
                <w:vertAlign w:val="baseline"/>
                <w:lang w:eastAsia="zh-CN"/>
              </w:rPr>
            </w:pPr>
            <w:r>
              <w:rPr>
                <w:rFonts w:hint="eastAsia" w:ascii="黑体" w:hAnsi="黑体" w:eastAsia="黑体"/>
                <w:b/>
                <w:sz w:val="22"/>
                <w:szCs w:val="22"/>
                <w:vertAlign w:val="baseline"/>
                <w:lang w:eastAsia="zh-CN"/>
              </w:rPr>
              <w:t>影</w:t>
            </w:r>
          </w:p>
          <w:p>
            <w:pPr>
              <w:spacing w:line="0" w:lineRule="atLeast"/>
              <w:jc w:val="center"/>
              <w:rPr>
                <w:rFonts w:hint="eastAsia" w:ascii="黑体" w:hAnsi="黑体" w:eastAsia="黑体"/>
                <w:b/>
                <w:sz w:val="22"/>
                <w:szCs w:val="22"/>
                <w:vertAlign w:val="baseline"/>
                <w:lang w:eastAsia="zh-CN"/>
              </w:rPr>
            </w:pPr>
            <w:r>
              <w:rPr>
                <w:rFonts w:hint="eastAsia" w:ascii="黑体" w:hAnsi="黑体" w:eastAsia="黑体"/>
                <w:b/>
                <w:sz w:val="22"/>
                <w:szCs w:val="22"/>
                <w:vertAlign w:val="baseline"/>
                <w:lang w:eastAsia="zh-CN"/>
              </w:rPr>
              <w:t>响</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1</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sz w:val="22"/>
                <w:szCs w:val="22"/>
              </w:rPr>
              <w:t>国务院学位委员会学科评议组成员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2</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sz w:val="22"/>
                <w:szCs w:val="22"/>
              </w:rPr>
              <w:t>教育部社科委员会学科召集人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3</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sz w:val="22"/>
                <w:szCs w:val="22"/>
              </w:rPr>
              <w:t>国家一级学会理事长（会长）、副理事长（副会长）、秘书长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4</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sz w:val="22"/>
                <w:szCs w:val="22"/>
              </w:rPr>
              <w:t>国际学术学会、协会等正、副负责人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5</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sz w:val="22"/>
                <w:szCs w:val="22"/>
              </w:rPr>
              <w:t>国家专业学术权威期刊（或连续出版物）的兼任主编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6</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sz w:val="22"/>
                <w:szCs w:val="22"/>
              </w:rPr>
              <w:t>国家级有突出贡献专家、中青年专家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7</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sz w:val="22"/>
                <w:szCs w:val="22"/>
              </w:rPr>
              <w:t>教育部人文社会科学研究基地主任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8</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sz w:val="22"/>
                <w:szCs w:val="22"/>
              </w:rPr>
              <w:t>教育部高校优秀青年教师奖获得者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9</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sz w:val="22"/>
                <w:szCs w:val="22"/>
              </w:rPr>
              <w:t>指导全国百篇优秀博士论文 1 篇或省级优秀博士论文 2 篇及以上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10</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sz w:val="22"/>
                <w:szCs w:val="22"/>
              </w:rPr>
              <w:t>“国家百千万人才工程”入选者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11</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sz w:val="22"/>
                <w:szCs w:val="22"/>
              </w:rPr>
              <w:t>全国宣传文化系统文化名家暨“四个一批”人才入选者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2" w:type="dxa"/>
            <w:vMerge w:val="continue"/>
            <w:vAlign w:val="center"/>
          </w:tcPr>
          <w:p>
            <w:pPr>
              <w:spacing w:line="0" w:lineRule="atLeast"/>
              <w:jc w:val="center"/>
              <w:rPr>
                <w:rFonts w:ascii="黑体" w:hAnsi="黑体" w:eastAsia="黑体"/>
                <w:b/>
                <w:sz w:val="22"/>
                <w:szCs w:val="22"/>
                <w:vertAlign w:val="baseline"/>
              </w:rPr>
            </w:pP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b/>
                <w:sz w:val="22"/>
                <w:szCs w:val="22"/>
                <w:vertAlign w:val="baseline"/>
                <w:lang w:val="en-US" w:eastAsia="zh-CN"/>
              </w:rPr>
            </w:pPr>
            <w:r>
              <w:rPr>
                <w:rFonts w:hint="eastAsia" w:ascii="黑体" w:hAnsi="黑体" w:eastAsia="黑体"/>
                <w:b/>
                <w:sz w:val="22"/>
                <w:szCs w:val="22"/>
                <w:vertAlign w:val="baseline"/>
                <w:lang w:val="en-US" w:eastAsia="zh-CN"/>
              </w:rPr>
              <w:t>12</w:t>
            </w:r>
          </w:p>
        </w:tc>
        <w:tc>
          <w:tcPr>
            <w:tcW w:w="790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b/>
                <w:sz w:val="22"/>
                <w:szCs w:val="22"/>
                <w:vertAlign w:val="baseline"/>
              </w:rPr>
            </w:pPr>
            <w:r>
              <w:rPr>
                <w:rFonts w:hint="eastAsia" w:ascii="宋体" w:hAnsi="宋体" w:eastAsia="宋体" w:cs="宋体"/>
                <w:sz w:val="22"/>
                <w:szCs w:val="22"/>
              </w:rPr>
              <w:t>省级及其以上教学名师</w:t>
            </w:r>
          </w:p>
        </w:tc>
      </w:tr>
    </w:tbl>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0" w:rightChars="0" w:firstLine="641"/>
        <w:jc w:val="left"/>
        <w:textAlignment w:val="auto"/>
        <w:outlineLvl w:val="9"/>
        <w:rPr>
          <w:rFonts w:hint="eastAsia" w:ascii="宋体" w:hAnsi="宋体" w:eastAsia="宋体" w:cs="Arial"/>
          <w:kern w:val="0"/>
          <w:sz w:val="32"/>
          <w:szCs w:val="20"/>
        </w:rPr>
      </w:pPr>
      <w:r>
        <w:rPr>
          <w:rFonts w:hint="eastAsia" w:ascii="宋体" w:hAnsi="宋体" w:eastAsia="宋体" w:cs="Arial"/>
          <w:kern w:val="0"/>
          <w:sz w:val="32"/>
          <w:szCs w:val="20"/>
        </w:rPr>
        <w:t>关键四级岗位</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left"/>
        <w:textAlignment w:val="auto"/>
        <w:outlineLvl w:val="9"/>
        <w:rPr>
          <w:rFonts w:hint="eastAsia" w:ascii="宋体" w:hAnsi="宋体" w:eastAsia="宋体" w:cs="Arial"/>
          <w:kern w:val="0"/>
          <w:sz w:val="32"/>
          <w:szCs w:val="20"/>
        </w:rPr>
      </w:pPr>
      <w:r>
        <w:rPr>
          <w:rFonts w:hint="eastAsia" w:ascii="宋体" w:hAnsi="宋体" w:eastAsia="宋体" w:cs="Arial"/>
          <w:kern w:val="0"/>
          <w:sz w:val="32"/>
          <w:szCs w:val="20"/>
          <w:lang w:val="en-US" w:eastAsia="zh-CN"/>
        </w:rPr>
        <w:t xml:space="preserve">    </w:t>
      </w:r>
      <w:r>
        <w:rPr>
          <w:rFonts w:hint="eastAsia" w:ascii="宋体" w:hAnsi="宋体" w:eastAsia="宋体" w:cs="Arial"/>
          <w:kern w:val="0"/>
          <w:sz w:val="32"/>
          <w:szCs w:val="20"/>
        </w:rPr>
        <w:t>具有正高级专业技术职务，全职在校工作，工作量饱满，积极参与教学和科学研究，完成关键岗位的基本职责，聘期考核称职，且符合表</w:t>
      </w:r>
      <w:r>
        <w:rPr>
          <w:rFonts w:hint="eastAsia" w:ascii="宋体" w:hAnsi="宋体" w:eastAsia="宋体" w:cs="Arial"/>
          <w:kern w:val="0"/>
          <w:sz w:val="32"/>
          <w:szCs w:val="20"/>
          <w:lang w:val="en-US" w:eastAsia="zh-CN"/>
        </w:rPr>
        <w:t>5</w:t>
      </w:r>
      <w:r>
        <w:rPr>
          <w:rFonts w:hint="eastAsia" w:ascii="宋体" w:hAnsi="宋体" w:eastAsia="宋体" w:cs="Arial"/>
          <w:kern w:val="0"/>
          <w:sz w:val="32"/>
          <w:szCs w:val="20"/>
        </w:rPr>
        <w:t>中的任何1项，可聘为关键四级岗位。</w:t>
      </w:r>
    </w:p>
    <w:p>
      <w:pPr>
        <w:keepNext w:val="0"/>
        <w:keepLines w:val="0"/>
        <w:pageBreakBefore w:val="0"/>
        <w:widowControl/>
        <w:kinsoku/>
        <w:wordWrap/>
        <w:overflowPunct/>
        <w:topLinePunct w:val="0"/>
        <w:autoSpaceDE/>
        <w:autoSpaceDN/>
        <w:bidi w:val="0"/>
        <w:adjustRightInd/>
        <w:snapToGrid/>
        <w:spacing w:line="520" w:lineRule="exact"/>
        <w:ind w:right="0" w:rightChars="0" w:firstLine="641"/>
        <w:jc w:val="left"/>
        <w:textAlignment w:val="auto"/>
        <w:outlineLvl w:val="9"/>
        <w:rPr>
          <w:rFonts w:hint="eastAsia" w:ascii="宋体" w:hAnsi="宋体" w:eastAsia="宋体" w:cs="Arial"/>
          <w:kern w:val="0"/>
          <w:sz w:val="32"/>
          <w:szCs w:val="20"/>
        </w:rPr>
      </w:pPr>
      <w:r>
        <w:rPr>
          <w:rFonts w:hint="eastAsia" w:ascii="宋体" w:hAnsi="宋体" w:eastAsia="宋体" w:cs="Arial"/>
          <w:kern w:val="0"/>
          <w:sz w:val="32"/>
          <w:szCs w:val="20"/>
        </w:rPr>
        <w:t>具有副高级专业技术职务，完成关键岗位的基本职责，且符合关键三级岗位申报的必备条件和选项条件（符合表</w:t>
      </w:r>
      <w:r>
        <w:rPr>
          <w:rFonts w:hint="eastAsia" w:ascii="宋体" w:hAnsi="宋体" w:eastAsia="宋体" w:cs="Arial"/>
          <w:kern w:val="0"/>
          <w:sz w:val="32"/>
          <w:szCs w:val="20"/>
          <w:lang w:val="en-US" w:eastAsia="zh-CN"/>
        </w:rPr>
        <w:t>2</w:t>
      </w:r>
      <w:r>
        <w:rPr>
          <w:rFonts w:hint="eastAsia" w:ascii="宋体" w:hAnsi="宋体" w:eastAsia="宋体" w:cs="Arial"/>
          <w:kern w:val="0"/>
          <w:sz w:val="32"/>
          <w:szCs w:val="20"/>
        </w:rPr>
        <w:t>选项条件中的任何 3 项）者，可破格申报关键四级岗位，且需经教师聘用委员会评议认定。</w:t>
      </w:r>
    </w:p>
    <w:p>
      <w:pPr>
        <w:keepNext w:val="0"/>
        <w:keepLines w:val="0"/>
        <w:pageBreakBefore w:val="0"/>
        <w:kinsoku/>
        <w:wordWrap/>
        <w:overflowPunct/>
        <w:topLinePunct w:val="0"/>
        <w:autoSpaceDE/>
        <w:autoSpaceDN/>
        <w:bidi w:val="0"/>
        <w:adjustRightInd/>
        <w:snapToGrid/>
        <w:spacing w:line="520" w:lineRule="exact"/>
        <w:ind w:left="140" w:right="0" w:rightChars="0"/>
        <w:jc w:val="center"/>
        <w:textAlignment w:val="auto"/>
        <w:outlineLvl w:val="9"/>
        <w:rPr>
          <w:rFonts w:ascii="黑体" w:hAnsi="黑体" w:eastAsia="黑体"/>
          <w:b/>
          <w:sz w:val="30"/>
          <w:szCs w:val="30"/>
        </w:rPr>
      </w:pPr>
    </w:p>
    <w:p>
      <w:pPr>
        <w:keepNext w:val="0"/>
        <w:keepLines w:val="0"/>
        <w:pageBreakBefore w:val="0"/>
        <w:kinsoku/>
        <w:wordWrap/>
        <w:overflowPunct/>
        <w:topLinePunct w:val="0"/>
        <w:autoSpaceDE/>
        <w:autoSpaceDN/>
        <w:bidi w:val="0"/>
        <w:adjustRightInd/>
        <w:snapToGrid/>
        <w:spacing w:line="520" w:lineRule="exact"/>
        <w:ind w:left="140" w:right="0" w:rightChars="0"/>
        <w:jc w:val="center"/>
        <w:textAlignment w:val="auto"/>
        <w:outlineLvl w:val="9"/>
        <w:rPr>
          <w:rFonts w:ascii="黑体" w:hAnsi="黑体" w:eastAsia="黑体"/>
          <w:b/>
          <w:sz w:val="30"/>
          <w:szCs w:val="30"/>
        </w:rPr>
      </w:pPr>
      <w:r>
        <w:rPr>
          <w:rFonts w:ascii="黑体" w:hAnsi="黑体" w:eastAsia="黑体"/>
          <w:b/>
          <w:sz w:val="30"/>
          <w:szCs w:val="30"/>
        </w:rPr>
        <w:t>表</w:t>
      </w:r>
      <w:r>
        <w:rPr>
          <w:rFonts w:hint="eastAsia" w:ascii="黑体" w:hAnsi="黑体" w:eastAsia="黑体"/>
          <w:b/>
          <w:sz w:val="30"/>
          <w:szCs w:val="30"/>
          <w:lang w:val="en-US" w:eastAsia="zh-CN"/>
        </w:rPr>
        <w:t>5</w:t>
      </w:r>
      <w:r>
        <w:rPr>
          <w:rFonts w:hint="eastAsia" w:ascii="黑体" w:hAnsi="黑体" w:eastAsia="黑体"/>
          <w:b/>
          <w:sz w:val="30"/>
          <w:szCs w:val="30"/>
        </w:rPr>
        <w:t>：</w:t>
      </w:r>
      <w:r>
        <w:rPr>
          <w:rFonts w:ascii="黑体" w:hAnsi="黑体" w:eastAsia="黑体"/>
          <w:b/>
          <w:sz w:val="30"/>
          <w:szCs w:val="30"/>
        </w:rPr>
        <w:t>关键四级岗位申报条件</w:t>
      </w:r>
    </w:p>
    <w:tbl>
      <w:tblPr>
        <w:tblStyle w:val="9"/>
        <w:tblW w:w="8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spacing w:line="0" w:lineRule="atLeast"/>
              <w:jc w:val="center"/>
              <w:rPr>
                <w:rFonts w:hint="eastAsia" w:ascii="宋体" w:hAnsi="宋体" w:eastAsia="宋体" w:cs="宋体"/>
                <w:b/>
                <w:sz w:val="22"/>
                <w:szCs w:val="22"/>
                <w:vertAlign w:val="baseline"/>
              </w:rPr>
            </w:pPr>
            <w:r>
              <w:rPr>
                <w:rFonts w:hint="eastAsia" w:ascii="宋体" w:hAnsi="宋体" w:eastAsia="宋体" w:cs="宋体"/>
                <w:b/>
                <w:w w:val="99"/>
                <w:kern w:val="0"/>
                <w:sz w:val="22"/>
                <w:szCs w:val="22"/>
              </w:rPr>
              <w:t>序号</w:t>
            </w:r>
          </w:p>
        </w:tc>
        <w:tc>
          <w:tcPr>
            <w:tcW w:w="8040" w:type="dxa"/>
            <w:vAlign w:val="center"/>
          </w:tcPr>
          <w:p>
            <w:pPr>
              <w:spacing w:line="0" w:lineRule="atLeast"/>
              <w:jc w:val="center"/>
              <w:rPr>
                <w:rFonts w:hint="eastAsia" w:ascii="宋体" w:hAnsi="宋体" w:eastAsia="宋体" w:cs="宋体"/>
                <w:b/>
                <w:sz w:val="22"/>
                <w:szCs w:val="22"/>
                <w:vertAlign w:val="baseline"/>
              </w:rPr>
            </w:pPr>
            <w:r>
              <w:rPr>
                <w:rFonts w:hint="eastAsia" w:ascii="宋体" w:hAnsi="宋体" w:eastAsia="宋体" w:cs="宋体"/>
                <w:b/>
                <w:kern w:val="0"/>
                <w:sz w:val="22"/>
                <w:szCs w:val="22"/>
              </w:rPr>
              <w:t>选</w:t>
            </w:r>
            <w:r>
              <w:rPr>
                <w:rFonts w:hint="eastAsia" w:ascii="宋体" w:hAnsi="宋体" w:eastAsia="宋体" w:cs="宋体"/>
                <w:b/>
                <w:kern w:val="0"/>
                <w:sz w:val="22"/>
                <w:szCs w:val="22"/>
                <w:lang w:val="en-US" w:eastAsia="zh-CN"/>
              </w:rPr>
              <w:t xml:space="preserve">  </w:t>
            </w:r>
            <w:r>
              <w:rPr>
                <w:rFonts w:hint="eastAsia" w:ascii="宋体" w:hAnsi="宋体" w:eastAsia="宋体" w:cs="宋体"/>
                <w:b/>
                <w:kern w:val="0"/>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1</w:t>
            </w:r>
          </w:p>
        </w:tc>
        <w:tc>
          <w:tcPr>
            <w:tcW w:w="8040" w:type="dxa"/>
            <w:vAlign w:val="center"/>
          </w:tcPr>
          <w:p>
            <w:pPr>
              <w:spacing w:line="0" w:lineRule="atLeast"/>
              <w:jc w:val="both"/>
              <w:rPr>
                <w:rFonts w:hint="eastAsia" w:ascii="宋体" w:hAnsi="宋体" w:eastAsia="宋体" w:cs="宋体"/>
                <w:b/>
                <w:sz w:val="22"/>
                <w:szCs w:val="22"/>
                <w:vertAlign w:val="baseline"/>
              </w:rPr>
            </w:pPr>
            <w:r>
              <w:rPr>
                <w:rFonts w:hint="eastAsia" w:ascii="宋体" w:hAnsi="宋体" w:eastAsia="宋体" w:cs="宋体"/>
                <w:kern w:val="0"/>
                <w:sz w:val="22"/>
                <w:szCs w:val="22"/>
                <w:lang w:eastAsia="zh-CN"/>
              </w:rPr>
              <w:t>主持</w:t>
            </w:r>
            <w:r>
              <w:rPr>
                <w:rFonts w:hint="eastAsia" w:ascii="宋体" w:hAnsi="宋体" w:eastAsia="宋体" w:cs="宋体"/>
                <w:kern w:val="0"/>
                <w:sz w:val="22"/>
                <w:szCs w:val="22"/>
              </w:rPr>
              <w:t>国家级</w:t>
            </w:r>
            <w:r>
              <w:rPr>
                <w:rFonts w:hint="eastAsia" w:ascii="宋体" w:hAnsi="宋体" w:eastAsia="宋体" w:cs="宋体"/>
                <w:kern w:val="0"/>
                <w:sz w:val="22"/>
                <w:szCs w:val="22"/>
                <w:lang w:eastAsia="zh-CN"/>
              </w:rPr>
              <w:t>研究</w:t>
            </w:r>
            <w:r>
              <w:rPr>
                <w:rFonts w:hint="eastAsia" w:ascii="宋体" w:hAnsi="宋体" w:eastAsia="宋体" w:cs="宋体"/>
                <w:kern w:val="0"/>
                <w:sz w:val="22"/>
                <w:szCs w:val="22"/>
              </w:rPr>
              <w:t>项目 1 项或省部级</w:t>
            </w:r>
            <w:r>
              <w:rPr>
                <w:rFonts w:hint="eastAsia" w:ascii="宋体" w:hAnsi="宋体" w:eastAsia="宋体" w:cs="宋体"/>
                <w:kern w:val="0"/>
                <w:sz w:val="22"/>
                <w:szCs w:val="22"/>
                <w:lang w:eastAsia="zh-CN"/>
              </w:rPr>
              <w:t>研究</w:t>
            </w:r>
            <w:r>
              <w:rPr>
                <w:rFonts w:hint="eastAsia" w:ascii="宋体" w:hAnsi="宋体" w:eastAsia="宋体" w:cs="宋体"/>
                <w:kern w:val="0"/>
                <w:sz w:val="22"/>
                <w:szCs w:val="22"/>
              </w:rPr>
              <w:t>项目 2 项，或承担</w:t>
            </w:r>
            <w:r>
              <w:rPr>
                <w:rFonts w:hint="eastAsia" w:ascii="宋体" w:hAnsi="宋体" w:eastAsia="宋体" w:cs="宋体"/>
                <w:kern w:val="0"/>
                <w:sz w:val="22"/>
                <w:szCs w:val="22"/>
                <w:lang w:eastAsia="zh-CN"/>
              </w:rPr>
              <w:t>研究</w:t>
            </w:r>
            <w:r>
              <w:rPr>
                <w:rFonts w:hint="eastAsia" w:ascii="宋体" w:hAnsi="宋体" w:eastAsia="宋体" w:cs="宋体"/>
                <w:kern w:val="0"/>
                <w:sz w:val="22"/>
                <w:szCs w:val="22"/>
              </w:rPr>
              <w:t>项目累计到校经费20 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2</w:t>
            </w:r>
          </w:p>
        </w:tc>
        <w:tc>
          <w:tcPr>
            <w:tcW w:w="8040" w:type="dxa"/>
            <w:vAlign w:val="center"/>
          </w:tcPr>
          <w:p>
            <w:pPr>
              <w:spacing w:line="0" w:lineRule="atLeast"/>
              <w:jc w:val="both"/>
              <w:rPr>
                <w:rFonts w:hint="eastAsia" w:ascii="宋体" w:hAnsi="宋体" w:eastAsia="宋体" w:cs="宋体"/>
                <w:b/>
                <w:sz w:val="22"/>
                <w:szCs w:val="22"/>
                <w:vertAlign w:val="baseline"/>
              </w:rPr>
            </w:pPr>
            <w:r>
              <w:rPr>
                <w:rFonts w:hint="eastAsia" w:ascii="宋体" w:hAnsi="宋体" w:eastAsia="宋体" w:cs="宋体"/>
                <w:kern w:val="0"/>
                <w:sz w:val="22"/>
                <w:szCs w:val="22"/>
              </w:rPr>
              <w:t>在本学科权威期刊发表学术论文 2 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3</w:t>
            </w:r>
          </w:p>
        </w:tc>
        <w:tc>
          <w:tcPr>
            <w:tcW w:w="8040" w:type="dxa"/>
            <w:vAlign w:val="center"/>
          </w:tcPr>
          <w:p>
            <w:pPr>
              <w:spacing w:line="0" w:lineRule="atLeast"/>
              <w:jc w:val="both"/>
              <w:rPr>
                <w:rFonts w:hint="eastAsia" w:ascii="宋体" w:hAnsi="宋体" w:eastAsia="宋体" w:cs="宋体"/>
                <w:b/>
                <w:sz w:val="22"/>
                <w:szCs w:val="22"/>
                <w:vertAlign w:val="baseline"/>
              </w:rPr>
            </w:pPr>
            <w:r>
              <w:rPr>
                <w:rFonts w:hint="eastAsia" w:ascii="宋体" w:hAnsi="宋体" w:eastAsia="宋体" w:cs="宋体"/>
                <w:kern w:val="0"/>
                <w:sz w:val="22"/>
                <w:szCs w:val="22"/>
              </w:rPr>
              <w:t>出版有影响力的学术专著、译著或优秀教材 1 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4</w:t>
            </w:r>
          </w:p>
        </w:tc>
        <w:tc>
          <w:tcPr>
            <w:tcW w:w="8040" w:type="dxa"/>
            <w:vAlign w:val="center"/>
          </w:tcPr>
          <w:p>
            <w:pPr>
              <w:spacing w:line="0" w:lineRule="atLeast"/>
              <w:jc w:val="both"/>
              <w:rPr>
                <w:rFonts w:hint="eastAsia" w:ascii="宋体" w:hAnsi="宋体" w:eastAsia="宋体" w:cs="宋体"/>
                <w:b/>
                <w:sz w:val="22"/>
                <w:szCs w:val="22"/>
                <w:vertAlign w:val="baseline"/>
              </w:rPr>
            </w:pPr>
            <w:r>
              <w:rPr>
                <w:rFonts w:hint="eastAsia" w:ascii="宋体" w:hAnsi="宋体" w:eastAsia="宋体" w:cs="宋体"/>
                <w:kern w:val="0"/>
                <w:sz w:val="22"/>
                <w:szCs w:val="22"/>
              </w:rPr>
              <w:t>科研成果获得省级三等以上奖励或省高校科技（社科）成果二等以上奖励，或教学成果获得省级优秀教学成果二等奖及其以上奖励（均要求为主持人）</w:t>
            </w:r>
            <w:r>
              <w:rPr>
                <w:rFonts w:hint="eastAsia" w:ascii="宋体" w:hAnsi="宋体" w:eastAsia="宋体" w:cs="宋体"/>
                <w:kern w:val="0"/>
                <w:sz w:val="22"/>
                <w:szCs w:val="22"/>
                <w:lang w:eastAsia="zh-CN"/>
              </w:rPr>
              <w:t>，或国家级协会（学会）教学成果一等奖及其以上奖励</w:t>
            </w:r>
            <w:r>
              <w:rPr>
                <w:rFonts w:hint="eastAsia" w:ascii="宋体" w:hAnsi="宋体" w:eastAsia="宋体" w:cs="宋体"/>
                <w:kern w:val="0"/>
                <w:sz w:val="22"/>
                <w:szCs w:val="22"/>
                <w:lang w:val="en-US" w:eastAsia="zh-CN"/>
              </w:rPr>
              <w:t>1项</w:t>
            </w:r>
            <w:r>
              <w:rPr>
                <w:rFonts w:hint="eastAsia" w:ascii="宋体" w:hAnsi="宋体" w:eastAsia="宋体" w:cs="宋体"/>
                <w:kern w:val="0"/>
                <w:sz w:val="22"/>
                <w:szCs w:val="22"/>
                <w:lang w:eastAsia="zh-CN"/>
              </w:rPr>
              <w:t>（第１人）。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5</w:t>
            </w:r>
          </w:p>
        </w:tc>
        <w:tc>
          <w:tcPr>
            <w:tcW w:w="8040" w:type="dxa"/>
            <w:vAlign w:val="center"/>
          </w:tcPr>
          <w:p>
            <w:pPr>
              <w:spacing w:line="0" w:lineRule="atLeast"/>
              <w:jc w:val="both"/>
              <w:rPr>
                <w:rFonts w:hint="eastAsia" w:ascii="宋体" w:hAnsi="宋体" w:eastAsia="宋体" w:cs="宋体"/>
                <w:b/>
                <w:sz w:val="22"/>
                <w:szCs w:val="22"/>
                <w:vertAlign w:val="baseline"/>
              </w:rPr>
            </w:pPr>
            <w:r>
              <w:rPr>
                <w:rFonts w:hint="eastAsia" w:ascii="宋体" w:hAnsi="宋体" w:eastAsia="宋体" w:cs="宋体"/>
                <w:kern w:val="0"/>
                <w:sz w:val="22"/>
                <w:szCs w:val="22"/>
              </w:rPr>
              <w:t>获得国家授权发明专利 2 项及以上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6</w:t>
            </w:r>
          </w:p>
        </w:tc>
        <w:tc>
          <w:tcPr>
            <w:tcW w:w="8040" w:type="dxa"/>
            <w:vAlign w:val="center"/>
          </w:tcPr>
          <w:p>
            <w:pPr>
              <w:spacing w:line="0" w:lineRule="atLeast"/>
              <w:jc w:val="both"/>
              <w:rPr>
                <w:rFonts w:hint="eastAsia" w:ascii="宋体" w:hAnsi="宋体" w:eastAsia="宋体" w:cs="宋体"/>
                <w:b/>
                <w:sz w:val="22"/>
                <w:szCs w:val="22"/>
                <w:vertAlign w:val="baseline"/>
              </w:rPr>
            </w:pPr>
            <w:r>
              <w:rPr>
                <w:rFonts w:hint="eastAsia" w:ascii="宋体" w:hAnsi="宋体" w:eastAsia="宋体" w:cs="宋体"/>
                <w:kern w:val="0"/>
                <w:sz w:val="22"/>
                <w:szCs w:val="22"/>
              </w:rPr>
              <w:t>获得省级教学名师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7</w:t>
            </w:r>
          </w:p>
        </w:tc>
        <w:tc>
          <w:tcPr>
            <w:tcW w:w="8040" w:type="dxa"/>
            <w:vAlign w:val="center"/>
          </w:tcPr>
          <w:p>
            <w:pPr>
              <w:spacing w:line="0" w:lineRule="atLeast"/>
              <w:jc w:val="both"/>
              <w:rPr>
                <w:rFonts w:hint="eastAsia" w:ascii="宋体" w:hAnsi="宋体" w:eastAsia="宋体" w:cs="宋体"/>
                <w:b/>
                <w:sz w:val="22"/>
                <w:szCs w:val="22"/>
                <w:vertAlign w:val="baseline"/>
              </w:rPr>
            </w:pPr>
            <w:r>
              <w:rPr>
                <w:rFonts w:hint="eastAsia" w:ascii="宋体" w:hAnsi="宋体" w:eastAsia="宋体" w:cs="宋体"/>
                <w:kern w:val="0"/>
                <w:sz w:val="22"/>
                <w:szCs w:val="22"/>
              </w:rPr>
              <w:t>作为实际负责人获得省级教学团队、实验教学示范中心、虚拟仿真实验教学中心、名牌专业、研究基地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7" w:type="dxa"/>
            <w:textDirection w:val="lrTb"/>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8</w:t>
            </w:r>
          </w:p>
        </w:tc>
        <w:tc>
          <w:tcPr>
            <w:tcW w:w="8040" w:type="dxa"/>
            <w:textDirection w:val="lrTb"/>
            <w:vAlign w:val="center"/>
          </w:tcPr>
          <w:p>
            <w:pPr>
              <w:spacing w:line="0" w:lineRule="atLeast"/>
              <w:jc w:val="both"/>
              <w:rPr>
                <w:rFonts w:hint="eastAsia" w:ascii="宋体" w:hAnsi="宋体" w:eastAsia="宋体" w:cs="宋体"/>
                <w:kern w:val="0"/>
                <w:sz w:val="22"/>
                <w:szCs w:val="22"/>
              </w:rPr>
            </w:pPr>
            <w:r>
              <w:rPr>
                <w:rFonts w:hint="eastAsia" w:ascii="宋体" w:hAnsi="宋体" w:eastAsia="宋体" w:cs="宋体"/>
                <w:kern w:val="0"/>
                <w:sz w:val="22"/>
                <w:szCs w:val="22"/>
              </w:rPr>
              <w:t>获得省级重点项目或教育部项目 1 项或参与(前 2 人)国家级项目 2 项，且在本学科 SCI（E）期刊发表论文 1 篇或 EI 期刊发表论文 2 篇以上，</w:t>
            </w:r>
            <w:r>
              <w:rPr>
                <w:rFonts w:hint="eastAsia" w:ascii="宋体" w:hAnsi="宋体" w:eastAsia="宋体" w:cs="宋体"/>
                <w:kern w:val="0"/>
                <w:sz w:val="22"/>
                <w:szCs w:val="22"/>
                <w:lang w:eastAsia="zh-CN"/>
              </w:rPr>
              <w:t>或</w:t>
            </w:r>
            <w:r>
              <w:rPr>
                <w:rFonts w:hint="eastAsia" w:ascii="宋体" w:hAnsi="宋体" w:eastAsia="宋体" w:cs="宋体"/>
                <w:kern w:val="0"/>
                <w:sz w:val="22"/>
                <w:szCs w:val="22"/>
              </w:rPr>
              <w:t>在本学科 CSSCI期刊发表学术论文 2 篇（其中权威期刊至少 1 篇）以上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9</w:t>
            </w:r>
          </w:p>
        </w:tc>
        <w:tc>
          <w:tcPr>
            <w:tcW w:w="8040" w:type="dxa"/>
            <w:vAlign w:val="center"/>
          </w:tcPr>
          <w:p>
            <w:pPr>
              <w:spacing w:line="0" w:lineRule="atLeast"/>
              <w:jc w:val="both"/>
              <w:rPr>
                <w:rFonts w:hint="eastAsia" w:ascii="宋体" w:hAnsi="宋体" w:eastAsia="宋体" w:cs="宋体"/>
                <w:b/>
                <w:sz w:val="22"/>
                <w:szCs w:val="22"/>
                <w:vertAlign w:val="baseline"/>
              </w:rPr>
            </w:pPr>
            <w:r>
              <w:rPr>
                <w:rFonts w:hint="eastAsia" w:ascii="宋体" w:hAnsi="宋体" w:eastAsia="宋体" w:cs="宋体"/>
                <w:kern w:val="0"/>
                <w:sz w:val="22"/>
                <w:szCs w:val="22"/>
              </w:rPr>
              <w:t>出版有影响力的学术专著、译著或优秀教材 1 部（本人承担总字数 1/3 以上），且完成的科研成果获得省部级及其以上奖励（前 3 人）或省高校科技（社科）成果奖励（三等奖第 1 人，二等奖前 2 人，一等奖前 3 人）</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或完成的教学成果获得省级优秀教学成果奖励（二等奖前 2 人，一等奖前 3 人，特等奖前 4 人）</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或指导（第 1 指导教师）的学生获得省级学科竞赛一等以上奖励（仅限于教育行政部门认可的竞赛）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7" w:type="dxa"/>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10</w:t>
            </w:r>
          </w:p>
        </w:tc>
        <w:tc>
          <w:tcPr>
            <w:tcW w:w="8040" w:type="dxa"/>
            <w:vAlign w:val="center"/>
          </w:tcPr>
          <w:p>
            <w:pPr>
              <w:spacing w:line="0" w:lineRule="atLeast"/>
              <w:jc w:val="both"/>
              <w:rPr>
                <w:rFonts w:hint="eastAsia" w:ascii="宋体" w:hAnsi="宋体" w:eastAsia="宋体" w:cs="宋体"/>
                <w:b/>
                <w:sz w:val="22"/>
                <w:szCs w:val="22"/>
                <w:vertAlign w:val="baseline"/>
              </w:rPr>
            </w:pPr>
            <w:r>
              <w:rPr>
                <w:rFonts w:hint="eastAsia" w:ascii="宋体" w:hAnsi="宋体" w:eastAsia="宋体" w:cs="宋体"/>
                <w:kern w:val="0"/>
                <w:sz w:val="22"/>
                <w:szCs w:val="22"/>
              </w:rPr>
              <w:t>通过技术转让、技术入股、咨询服务等为学校创经济效益 30 万元以上</w:t>
            </w:r>
          </w:p>
        </w:tc>
      </w:tr>
    </w:tbl>
    <w:p>
      <w:pPr>
        <w:keepNext w:val="0"/>
        <w:keepLines w:val="0"/>
        <w:pageBreakBefore w:val="0"/>
        <w:widowControl/>
        <w:kinsoku/>
        <w:wordWrap/>
        <w:overflowPunct/>
        <w:topLinePunct w:val="0"/>
        <w:autoSpaceDE/>
        <w:autoSpaceDN/>
        <w:bidi w:val="0"/>
        <w:adjustRightInd/>
        <w:snapToGrid/>
        <w:spacing w:line="520" w:lineRule="exact"/>
        <w:ind w:right="0" w:rightChars="0" w:firstLine="641"/>
        <w:jc w:val="left"/>
        <w:textAlignment w:val="auto"/>
        <w:outlineLvl w:val="9"/>
        <w:rPr>
          <w:rFonts w:ascii="宋体" w:hAnsi="宋体" w:eastAsia="宋体" w:cs="Arial"/>
          <w:kern w:val="0"/>
          <w:sz w:val="32"/>
          <w:szCs w:val="20"/>
        </w:rPr>
      </w:pPr>
      <w:r>
        <w:rPr>
          <w:rFonts w:hint="eastAsia" w:ascii="宋体" w:hAnsi="宋体" w:eastAsia="宋体" w:cs="Arial"/>
          <w:kern w:val="0"/>
          <w:sz w:val="32"/>
          <w:szCs w:val="20"/>
        </w:rPr>
        <w:t>2．核心岗位聘用条件</w:t>
      </w:r>
    </w:p>
    <w:p>
      <w:pPr>
        <w:keepNext w:val="0"/>
        <w:keepLines w:val="0"/>
        <w:pageBreakBefore w:val="0"/>
        <w:widowControl/>
        <w:kinsoku/>
        <w:wordWrap/>
        <w:overflowPunct/>
        <w:topLinePunct w:val="0"/>
        <w:autoSpaceDE/>
        <w:autoSpaceDN/>
        <w:bidi w:val="0"/>
        <w:adjustRightInd/>
        <w:snapToGrid/>
        <w:spacing w:line="520" w:lineRule="exact"/>
        <w:ind w:right="0" w:rightChars="0" w:firstLine="641"/>
        <w:jc w:val="left"/>
        <w:textAlignment w:val="auto"/>
        <w:outlineLvl w:val="9"/>
        <w:rPr>
          <w:rFonts w:ascii="宋体" w:hAnsi="宋体" w:eastAsia="宋体" w:cs="Arial"/>
          <w:kern w:val="0"/>
          <w:sz w:val="32"/>
          <w:szCs w:val="20"/>
        </w:rPr>
      </w:pPr>
      <w:r>
        <w:rPr>
          <w:rFonts w:hint="eastAsia" w:ascii="宋体" w:hAnsi="宋体" w:eastAsia="宋体" w:cs="Arial"/>
          <w:kern w:val="0"/>
          <w:sz w:val="32"/>
          <w:szCs w:val="20"/>
        </w:rPr>
        <w:t>（1）核心一级岗位</w:t>
      </w:r>
    </w:p>
    <w:p>
      <w:pPr>
        <w:keepNext w:val="0"/>
        <w:keepLines w:val="0"/>
        <w:pageBreakBefore w:val="0"/>
        <w:widowControl/>
        <w:kinsoku/>
        <w:wordWrap/>
        <w:overflowPunct/>
        <w:topLinePunct w:val="0"/>
        <w:autoSpaceDE/>
        <w:autoSpaceDN/>
        <w:bidi w:val="0"/>
        <w:adjustRightInd/>
        <w:snapToGrid/>
        <w:spacing w:line="520" w:lineRule="exact"/>
        <w:ind w:right="0" w:rightChars="0" w:firstLine="641"/>
        <w:jc w:val="left"/>
        <w:textAlignment w:val="auto"/>
        <w:outlineLvl w:val="9"/>
        <w:rPr>
          <w:rFonts w:hint="eastAsia" w:ascii="宋体" w:hAnsi="宋体" w:eastAsia="宋体" w:cs="Arial"/>
          <w:kern w:val="0"/>
          <w:sz w:val="32"/>
          <w:szCs w:val="20"/>
        </w:rPr>
      </w:pPr>
      <w:r>
        <w:rPr>
          <w:rFonts w:hint="eastAsia" w:ascii="宋体" w:hAnsi="宋体" w:eastAsia="宋体" w:cs="Arial"/>
          <w:kern w:val="0"/>
          <w:sz w:val="32"/>
          <w:szCs w:val="20"/>
        </w:rPr>
        <w:t>具有副高级专业技术职务，完成核心岗位的基本职责,符合下表各类教师岗位聘用条件者，可申报核心一级岗位。破格申报者需经所在单位教师聘用工作领导小组评议认定，报教师聘用委员会审定。</w:t>
      </w:r>
    </w:p>
    <w:p>
      <w:pPr>
        <w:keepNext w:val="0"/>
        <w:keepLines w:val="0"/>
        <w:pageBreakBefore w:val="0"/>
        <w:widowControl/>
        <w:kinsoku/>
        <w:wordWrap/>
        <w:overflowPunct/>
        <w:topLinePunct w:val="0"/>
        <w:autoSpaceDE/>
        <w:autoSpaceDN/>
        <w:bidi w:val="0"/>
        <w:adjustRightInd/>
        <w:snapToGrid/>
        <w:spacing w:line="520" w:lineRule="exact"/>
        <w:ind w:right="0" w:rightChars="0" w:firstLine="641"/>
        <w:jc w:val="left"/>
        <w:textAlignment w:val="auto"/>
        <w:outlineLvl w:val="9"/>
        <w:rPr>
          <w:rFonts w:hint="eastAsia" w:ascii="宋体" w:hAnsi="宋体" w:eastAsia="宋体" w:cs="Arial"/>
          <w:kern w:val="0"/>
          <w:sz w:val="32"/>
          <w:szCs w:val="20"/>
        </w:rPr>
      </w:pPr>
    </w:p>
    <w:tbl>
      <w:tblPr>
        <w:tblStyle w:val="9"/>
        <w:tblW w:w="8607" w:type="dxa"/>
        <w:jc w:val="center"/>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135"/>
        <w:gridCol w:w="2055"/>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4" w:type="dxa"/>
            <w:vMerge w:val="restart"/>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教师类别</w:t>
            </w:r>
          </w:p>
        </w:tc>
        <w:tc>
          <w:tcPr>
            <w:tcW w:w="5190" w:type="dxa"/>
            <w:gridSpan w:val="2"/>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申报条件</w:t>
            </w:r>
          </w:p>
        </w:tc>
        <w:tc>
          <w:tcPr>
            <w:tcW w:w="1973" w:type="dxa"/>
            <w:vMerge w:val="restart"/>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破格条件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4" w:type="dxa"/>
            <w:vMerge w:val="continue"/>
            <w:vAlign w:val="center"/>
          </w:tcPr>
          <w:p>
            <w:pPr>
              <w:spacing w:line="341" w:lineRule="auto"/>
              <w:jc w:val="center"/>
              <w:rPr>
                <w:rFonts w:ascii="宋体" w:hAnsi="宋体" w:eastAsia="宋体" w:cs="Arial"/>
                <w:b/>
                <w:bCs/>
                <w:kern w:val="0"/>
                <w:sz w:val="24"/>
                <w:szCs w:val="16"/>
              </w:rPr>
            </w:pPr>
          </w:p>
        </w:tc>
        <w:tc>
          <w:tcPr>
            <w:tcW w:w="3135" w:type="dxa"/>
            <w:vAlign w:val="center"/>
          </w:tcPr>
          <w:p>
            <w:pPr>
              <w:spacing w:line="341" w:lineRule="auto"/>
              <w:jc w:val="center"/>
              <w:rPr>
                <w:rFonts w:hint="eastAsia" w:ascii="宋体" w:hAnsi="宋体" w:eastAsia="宋体" w:cs="Arial"/>
                <w:b/>
                <w:bCs/>
                <w:kern w:val="0"/>
                <w:sz w:val="24"/>
                <w:szCs w:val="16"/>
              </w:rPr>
            </w:pPr>
            <w:r>
              <w:rPr>
                <w:rFonts w:hint="eastAsia" w:ascii="宋体" w:hAnsi="宋体" w:eastAsia="宋体" w:cs="Arial"/>
                <w:b/>
                <w:bCs/>
                <w:kern w:val="0"/>
                <w:sz w:val="24"/>
                <w:szCs w:val="16"/>
              </w:rPr>
              <w:t>必备条件</w:t>
            </w:r>
          </w:p>
        </w:tc>
        <w:tc>
          <w:tcPr>
            <w:tcW w:w="2055" w:type="dxa"/>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选项条件</w:t>
            </w:r>
          </w:p>
        </w:tc>
        <w:tc>
          <w:tcPr>
            <w:tcW w:w="1973" w:type="dxa"/>
            <w:vMerge w:val="continue"/>
            <w:vAlign w:val="center"/>
          </w:tcPr>
          <w:p>
            <w:pPr>
              <w:spacing w:line="341" w:lineRule="auto"/>
              <w:jc w:val="center"/>
              <w:rPr>
                <w:rFonts w:ascii="宋体" w:hAnsi="宋体" w:eastAsia="宋体" w:cs="Arial"/>
                <w:b/>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jc w:val="center"/>
        </w:trPr>
        <w:tc>
          <w:tcPr>
            <w:tcW w:w="1444" w:type="dxa"/>
            <w:vAlign w:val="center"/>
          </w:tcPr>
          <w:p>
            <w:pPr>
              <w:spacing w:line="341" w:lineRule="auto"/>
              <w:jc w:val="center"/>
              <w:rPr>
                <w:rFonts w:ascii="宋体" w:hAnsi="宋体" w:eastAsia="宋体" w:cs="Arial"/>
                <w:kern w:val="0"/>
                <w:sz w:val="22"/>
                <w:szCs w:val="15"/>
              </w:rPr>
            </w:pPr>
            <w:r>
              <w:rPr>
                <w:rFonts w:hint="eastAsia" w:ascii="宋体" w:hAnsi="宋体" w:eastAsia="宋体" w:cs="Arial"/>
                <w:kern w:val="0"/>
                <w:sz w:val="22"/>
                <w:szCs w:val="15"/>
              </w:rPr>
              <w:t>教学科研型</w:t>
            </w:r>
          </w:p>
        </w:tc>
        <w:tc>
          <w:tcPr>
            <w:tcW w:w="313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Arial"/>
                <w:kern w:val="0"/>
                <w:sz w:val="22"/>
                <w:szCs w:val="22"/>
              </w:rPr>
            </w:pPr>
            <w:r>
              <w:rPr>
                <w:rFonts w:hint="eastAsia" w:ascii="宋体" w:hAnsi="宋体" w:eastAsia="宋体" w:cs="Arial"/>
                <w:kern w:val="0"/>
                <w:sz w:val="22"/>
                <w:szCs w:val="22"/>
              </w:rPr>
              <w:t>▲承担教学科研和人才培养等任务；在学科建设中发挥一定作用,为学校的发展做出贡献</w:t>
            </w:r>
            <w:r>
              <w:rPr>
                <w:rFonts w:hint="eastAsia" w:ascii="宋体" w:hAnsi="宋体" w:eastAsia="宋体" w:cs="Arial"/>
                <w:kern w:val="0"/>
                <w:sz w:val="22"/>
                <w:szCs w:val="22"/>
                <w:lang w:eastAsia="zh-CN"/>
              </w:rPr>
              <w:t>；</w:t>
            </w:r>
            <w:r>
              <w:rPr>
                <w:rFonts w:hint="eastAsia" w:ascii="宋体" w:hAnsi="宋体" w:eastAsia="宋体" w:cs="Arial"/>
                <w:kern w:val="0"/>
                <w:sz w:val="22"/>
                <w:szCs w:val="22"/>
              </w:rPr>
              <w:t>有较深厚的学术功底及一定的学术影响；能较好的完成教学和科研工作；且聘期考核称职。</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cs="Arial"/>
                <w:kern w:val="0"/>
                <w:sz w:val="22"/>
                <w:szCs w:val="22"/>
              </w:rPr>
            </w:pPr>
            <w:r>
              <w:rPr>
                <w:rFonts w:hint="eastAsia" w:ascii="宋体" w:hAnsi="宋体" w:eastAsia="宋体" w:cs="Arial"/>
                <w:kern w:val="0"/>
                <w:sz w:val="22"/>
                <w:szCs w:val="22"/>
              </w:rPr>
              <w:t>▲年均完成教学工作量不少于240 学时（其中本科生课堂教学工作量不少于 160 学时；科研为主型教师和“双肩挑”教师的教学工作量可减免 1/3）；教学为主型教师年均完成教学工作量不少于 320 学时。</w:t>
            </w:r>
          </w:p>
        </w:tc>
        <w:tc>
          <w:tcPr>
            <w:tcW w:w="205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ascii="宋体" w:hAnsi="宋体" w:eastAsia="宋体" w:cs="Arial"/>
                <w:kern w:val="0"/>
                <w:sz w:val="22"/>
                <w:szCs w:val="15"/>
              </w:rPr>
            </w:pPr>
            <w:r>
              <w:rPr>
                <w:rFonts w:hint="eastAsia" w:ascii="宋体" w:hAnsi="宋体" w:eastAsia="宋体" w:cs="Arial"/>
                <w:kern w:val="0"/>
                <w:sz w:val="22"/>
                <w:szCs w:val="15"/>
              </w:rPr>
              <w:t>▲担任副高级专业技术职务满 9</w:t>
            </w:r>
            <w:r>
              <w:rPr>
                <w:rFonts w:hint="eastAsia" w:ascii="宋体" w:hAnsi="宋体" w:eastAsia="宋体" w:cs="Arial"/>
                <w:kern w:val="0"/>
                <w:sz w:val="22"/>
                <w:szCs w:val="15"/>
                <w:lang w:eastAsia="zh-CN"/>
              </w:rPr>
              <w:t>年，</w:t>
            </w:r>
            <w:r>
              <w:rPr>
                <w:rFonts w:hint="eastAsia" w:ascii="宋体" w:hAnsi="宋体" w:eastAsia="宋体" w:cs="Arial"/>
                <w:kern w:val="0"/>
                <w:sz w:val="22"/>
                <w:szCs w:val="15"/>
              </w:rPr>
              <w:t xml:space="preserve">符合表 </w:t>
            </w:r>
            <w:r>
              <w:rPr>
                <w:rFonts w:hint="eastAsia" w:ascii="宋体" w:hAnsi="宋体" w:eastAsia="宋体" w:cs="Arial"/>
                <w:kern w:val="0"/>
                <w:sz w:val="22"/>
                <w:szCs w:val="15"/>
                <w:lang w:val="en-US" w:eastAsia="zh-CN"/>
              </w:rPr>
              <w:t>6</w:t>
            </w:r>
            <w:r>
              <w:rPr>
                <w:rFonts w:hint="eastAsia" w:ascii="宋体" w:hAnsi="宋体" w:eastAsia="宋体" w:cs="Arial"/>
                <w:kern w:val="0"/>
                <w:sz w:val="22"/>
                <w:szCs w:val="15"/>
              </w:rPr>
              <w:t xml:space="preserve"> 选项条件中的任何 1 项。</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ascii="宋体" w:hAnsi="宋体" w:eastAsia="宋体" w:cs="Arial"/>
                <w:kern w:val="0"/>
                <w:sz w:val="22"/>
                <w:szCs w:val="15"/>
              </w:rPr>
            </w:pPr>
            <w:r>
              <w:rPr>
                <w:rFonts w:hint="eastAsia" w:ascii="宋体" w:hAnsi="宋体" w:eastAsia="宋体" w:cs="Arial"/>
                <w:kern w:val="0"/>
                <w:sz w:val="22"/>
                <w:szCs w:val="15"/>
              </w:rPr>
              <w:t>▲担任副高级专业技术职务满 6 年，符合表</w:t>
            </w:r>
            <w:r>
              <w:rPr>
                <w:rFonts w:hint="eastAsia" w:ascii="宋体" w:hAnsi="宋体" w:eastAsia="宋体" w:cs="Arial"/>
                <w:kern w:val="0"/>
                <w:sz w:val="22"/>
                <w:szCs w:val="15"/>
                <w:lang w:val="en-US" w:eastAsia="zh-CN"/>
              </w:rPr>
              <w:t>6</w:t>
            </w:r>
            <w:r>
              <w:rPr>
                <w:rFonts w:hint="eastAsia" w:ascii="宋体" w:hAnsi="宋体" w:eastAsia="宋体" w:cs="Arial"/>
                <w:kern w:val="0"/>
                <w:sz w:val="22"/>
                <w:szCs w:val="15"/>
              </w:rPr>
              <w:t>选项条件中的任何 2 项。</w:t>
            </w:r>
          </w:p>
        </w:tc>
        <w:tc>
          <w:tcPr>
            <w:tcW w:w="197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ascii="宋体" w:hAnsi="宋体" w:eastAsia="宋体" w:cs="Arial"/>
                <w:kern w:val="0"/>
                <w:sz w:val="22"/>
                <w:szCs w:val="15"/>
              </w:rPr>
            </w:pPr>
            <w:r>
              <w:rPr>
                <w:rFonts w:hint="eastAsia" w:ascii="宋体" w:hAnsi="宋体" w:eastAsia="宋体" w:cs="Arial"/>
                <w:kern w:val="0"/>
                <w:sz w:val="22"/>
                <w:szCs w:val="15"/>
              </w:rPr>
              <w:t xml:space="preserve">▲担任副高级专业技术职务满 3 年，完成核心岗位的基本职责，符合表 </w:t>
            </w:r>
            <w:r>
              <w:rPr>
                <w:rFonts w:hint="eastAsia" w:ascii="宋体" w:hAnsi="宋体" w:eastAsia="宋体" w:cs="Arial"/>
                <w:kern w:val="0"/>
                <w:sz w:val="22"/>
                <w:szCs w:val="15"/>
                <w:lang w:val="en-US" w:eastAsia="zh-CN"/>
              </w:rPr>
              <w:t>6</w:t>
            </w:r>
            <w:r>
              <w:rPr>
                <w:rFonts w:hint="eastAsia" w:ascii="宋体" w:hAnsi="宋体" w:eastAsia="宋体" w:cs="Arial"/>
                <w:kern w:val="0"/>
                <w:sz w:val="22"/>
                <w:szCs w:val="15"/>
              </w:rPr>
              <w:t xml:space="preserve"> 中的任何 3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1444" w:type="dxa"/>
            <w:vAlign w:val="center"/>
          </w:tcPr>
          <w:p>
            <w:pPr>
              <w:spacing w:line="341" w:lineRule="auto"/>
              <w:jc w:val="center"/>
              <w:rPr>
                <w:rFonts w:ascii="宋体" w:hAnsi="宋体" w:eastAsia="宋体" w:cs="Arial"/>
                <w:kern w:val="0"/>
                <w:sz w:val="22"/>
                <w:szCs w:val="15"/>
              </w:rPr>
            </w:pPr>
            <w:r>
              <w:rPr>
                <w:rFonts w:hint="eastAsia" w:ascii="宋体" w:hAnsi="宋体" w:eastAsia="宋体" w:cs="Arial"/>
                <w:kern w:val="0"/>
                <w:sz w:val="22"/>
                <w:szCs w:val="15"/>
              </w:rPr>
              <w:t>科研为主型</w:t>
            </w:r>
          </w:p>
        </w:tc>
        <w:tc>
          <w:tcPr>
            <w:tcW w:w="3135" w:type="dxa"/>
            <w:vMerge w:val="continue"/>
            <w:vAlign w:val="center"/>
          </w:tcPr>
          <w:p>
            <w:pPr>
              <w:spacing w:line="341" w:lineRule="auto"/>
              <w:jc w:val="center"/>
              <w:rPr>
                <w:rFonts w:ascii="宋体" w:hAnsi="宋体" w:eastAsia="宋体" w:cs="Arial"/>
                <w:kern w:val="0"/>
                <w:sz w:val="22"/>
                <w:szCs w:val="15"/>
              </w:rPr>
            </w:pPr>
          </w:p>
        </w:tc>
        <w:tc>
          <w:tcPr>
            <w:tcW w:w="2055" w:type="dxa"/>
            <w:vMerge w:val="continue"/>
            <w:vAlign w:val="center"/>
          </w:tcPr>
          <w:p>
            <w:pPr>
              <w:spacing w:line="341" w:lineRule="auto"/>
              <w:jc w:val="center"/>
              <w:rPr>
                <w:rFonts w:ascii="宋体" w:hAnsi="宋体" w:eastAsia="宋体" w:cs="Arial"/>
                <w:kern w:val="0"/>
                <w:sz w:val="22"/>
                <w:szCs w:val="15"/>
              </w:rPr>
            </w:pPr>
          </w:p>
        </w:tc>
        <w:tc>
          <w:tcPr>
            <w:tcW w:w="1973" w:type="dxa"/>
            <w:vMerge w:val="continue"/>
            <w:vAlign w:val="center"/>
          </w:tcPr>
          <w:p>
            <w:pPr>
              <w:spacing w:line="341" w:lineRule="auto"/>
              <w:jc w:val="center"/>
              <w:rPr>
                <w:rFonts w:ascii="宋体" w:hAnsi="宋体" w:eastAsia="宋体" w:cs="Arial"/>
                <w:kern w:val="0"/>
                <w:sz w:val="2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1444" w:type="dxa"/>
            <w:vAlign w:val="center"/>
          </w:tcPr>
          <w:p>
            <w:pPr>
              <w:spacing w:line="341" w:lineRule="auto"/>
              <w:jc w:val="center"/>
              <w:rPr>
                <w:rFonts w:ascii="宋体" w:hAnsi="宋体" w:eastAsia="宋体" w:cs="Arial"/>
                <w:kern w:val="0"/>
                <w:sz w:val="22"/>
                <w:szCs w:val="15"/>
              </w:rPr>
            </w:pPr>
            <w:r>
              <w:rPr>
                <w:rFonts w:hint="eastAsia" w:ascii="宋体" w:hAnsi="宋体" w:eastAsia="宋体" w:cs="Arial"/>
                <w:kern w:val="0"/>
                <w:sz w:val="22"/>
                <w:szCs w:val="15"/>
              </w:rPr>
              <w:t>教学为主型</w:t>
            </w:r>
          </w:p>
        </w:tc>
        <w:tc>
          <w:tcPr>
            <w:tcW w:w="3135" w:type="dxa"/>
            <w:vMerge w:val="continue"/>
            <w:vAlign w:val="center"/>
          </w:tcPr>
          <w:p>
            <w:pPr>
              <w:spacing w:line="341" w:lineRule="auto"/>
              <w:jc w:val="center"/>
              <w:rPr>
                <w:rFonts w:ascii="宋体" w:hAnsi="宋体" w:eastAsia="宋体" w:cs="Arial"/>
                <w:kern w:val="0"/>
                <w:sz w:val="22"/>
                <w:szCs w:val="15"/>
              </w:rPr>
            </w:pPr>
          </w:p>
        </w:tc>
        <w:tc>
          <w:tcPr>
            <w:tcW w:w="2055" w:type="dxa"/>
            <w:vMerge w:val="continue"/>
            <w:vAlign w:val="center"/>
          </w:tcPr>
          <w:p>
            <w:pPr>
              <w:spacing w:line="341" w:lineRule="auto"/>
              <w:jc w:val="center"/>
              <w:rPr>
                <w:rFonts w:ascii="宋体" w:hAnsi="宋体" w:eastAsia="宋体" w:cs="Arial"/>
                <w:kern w:val="0"/>
                <w:sz w:val="22"/>
                <w:szCs w:val="15"/>
              </w:rPr>
            </w:pPr>
          </w:p>
        </w:tc>
        <w:tc>
          <w:tcPr>
            <w:tcW w:w="1973" w:type="dxa"/>
            <w:vMerge w:val="continue"/>
            <w:vAlign w:val="center"/>
          </w:tcPr>
          <w:p>
            <w:pPr>
              <w:spacing w:line="341" w:lineRule="auto"/>
              <w:jc w:val="center"/>
              <w:rPr>
                <w:rFonts w:ascii="宋体" w:hAnsi="宋体" w:eastAsia="宋体" w:cs="Arial"/>
                <w:kern w:val="0"/>
                <w:sz w:val="22"/>
                <w:szCs w:val="15"/>
              </w:rPr>
            </w:pPr>
          </w:p>
        </w:tc>
      </w:tr>
    </w:tbl>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1" w:firstLineChars="0"/>
        <w:jc w:val="left"/>
        <w:textAlignment w:val="auto"/>
        <w:outlineLvl w:val="9"/>
        <w:rPr>
          <w:rFonts w:ascii="宋体" w:hAnsi="宋体" w:eastAsia="宋体" w:cs="Arial"/>
          <w:kern w:val="0"/>
          <w:sz w:val="32"/>
          <w:szCs w:val="20"/>
        </w:rPr>
      </w:pPr>
      <w:r>
        <w:rPr>
          <w:rFonts w:hint="eastAsia" w:ascii="宋体" w:hAnsi="宋体" w:eastAsia="宋体" w:cs="Arial"/>
          <w:kern w:val="0"/>
          <w:sz w:val="32"/>
          <w:szCs w:val="20"/>
        </w:rPr>
        <w:t xml:space="preserve"> （2）核心二级岗位</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1" w:firstLineChars="0"/>
        <w:jc w:val="left"/>
        <w:textAlignment w:val="auto"/>
        <w:outlineLvl w:val="9"/>
        <w:rPr>
          <w:rFonts w:hint="eastAsia" w:ascii="宋体" w:hAnsi="宋体" w:eastAsia="宋体" w:cs="Arial"/>
          <w:kern w:val="0"/>
          <w:sz w:val="32"/>
          <w:szCs w:val="20"/>
        </w:rPr>
      </w:pPr>
      <w:r>
        <w:rPr>
          <w:rFonts w:hint="eastAsia" w:ascii="宋体" w:hAnsi="宋体" w:eastAsia="宋体" w:cs="Arial"/>
          <w:kern w:val="0"/>
          <w:sz w:val="32"/>
          <w:szCs w:val="20"/>
        </w:rPr>
        <w:t>具有副高级专业技术职务，完成核心岗位的基本职责,符合下表各类教师岗位聘用条件者，可申报核心二级岗位。破格申报者需经所在单位教师聘用工作领导小组评议认定，报教师聘用委员会审定。</w:t>
      </w:r>
    </w:p>
    <w:tbl>
      <w:tblPr>
        <w:tblStyle w:val="9"/>
        <w:tblW w:w="8734" w:type="dxa"/>
        <w:jc w:val="center"/>
        <w:tblInd w:w="-6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2754"/>
        <w:gridCol w:w="234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8" w:type="dxa"/>
            <w:vMerge w:val="restart"/>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教师类别</w:t>
            </w:r>
          </w:p>
        </w:tc>
        <w:tc>
          <w:tcPr>
            <w:tcW w:w="5094" w:type="dxa"/>
            <w:gridSpan w:val="2"/>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申报条件</w:t>
            </w:r>
          </w:p>
        </w:tc>
        <w:tc>
          <w:tcPr>
            <w:tcW w:w="2112" w:type="dxa"/>
            <w:vMerge w:val="restart"/>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破格条件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8" w:type="dxa"/>
            <w:vMerge w:val="continue"/>
            <w:vAlign w:val="center"/>
          </w:tcPr>
          <w:p>
            <w:pPr>
              <w:spacing w:line="341" w:lineRule="auto"/>
              <w:jc w:val="center"/>
              <w:rPr>
                <w:rFonts w:ascii="宋体" w:hAnsi="宋体" w:eastAsia="宋体" w:cs="Arial"/>
                <w:b/>
                <w:bCs/>
                <w:kern w:val="0"/>
                <w:sz w:val="24"/>
                <w:szCs w:val="16"/>
              </w:rPr>
            </w:pPr>
          </w:p>
        </w:tc>
        <w:tc>
          <w:tcPr>
            <w:tcW w:w="2754" w:type="dxa"/>
            <w:vAlign w:val="center"/>
          </w:tcPr>
          <w:p>
            <w:pPr>
              <w:spacing w:line="341" w:lineRule="auto"/>
              <w:jc w:val="center"/>
              <w:rPr>
                <w:rFonts w:hint="eastAsia" w:ascii="宋体" w:hAnsi="宋体" w:eastAsia="宋体" w:cs="Arial"/>
                <w:b/>
                <w:bCs/>
                <w:kern w:val="0"/>
                <w:sz w:val="24"/>
                <w:szCs w:val="16"/>
              </w:rPr>
            </w:pPr>
            <w:r>
              <w:rPr>
                <w:rFonts w:hint="eastAsia" w:ascii="宋体" w:hAnsi="宋体" w:eastAsia="宋体" w:cs="Arial"/>
                <w:b/>
                <w:bCs/>
                <w:kern w:val="0"/>
                <w:sz w:val="24"/>
                <w:szCs w:val="16"/>
              </w:rPr>
              <w:t>必备条件</w:t>
            </w:r>
          </w:p>
        </w:tc>
        <w:tc>
          <w:tcPr>
            <w:tcW w:w="2340" w:type="dxa"/>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选项条件</w:t>
            </w:r>
          </w:p>
        </w:tc>
        <w:tc>
          <w:tcPr>
            <w:tcW w:w="2112" w:type="dxa"/>
            <w:vMerge w:val="continue"/>
            <w:vAlign w:val="center"/>
          </w:tcPr>
          <w:p>
            <w:pPr>
              <w:spacing w:line="341" w:lineRule="auto"/>
              <w:jc w:val="center"/>
              <w:rPr>
                <w:rFonts w:ascii="宋体" w:hAnsi="宋体" w:eastAsia="宋体" w:cs="Arial"/>
                <w:b/>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jc w:val="center"/>
        </w:trPr>
        <w:tc>
          <w:tcPr>
            <w:tcW w:w="1528"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rPr>
                <w:rFonts w:ascii="宋体" w:hAnsi="宋体" w:eastAsia="宋体" w:cs="Arial"/>
                <w:kern w:val="0"/>
                <w:sz w:val="22"/>
                <w:szCs w:val="15"/>
              </w:rPr>
            </w:pPr>
            <w:r>
              <w:rPr>
                <w:rFonts w:hint="eastAsia" w:ascii="宋体" w:hAnsi="宋体" w:eastAsia="宋体" w:cs="Arial"/>
                <w:kern w:val="0"/>
                <w:sz w:val="22"/>
                <w:szCs w:val="15"/>
              </w:rPr>
              <w:t>教学科研型</w:t>
            </w:r>
          </w:p>
        </w:tc>
        <w:tc>
          <w:tcPr>
            <w:tcW w:w="275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宋体" w:hAnsi="宋体" w:eastAsia="宋体" w:cs="Arial"/>
                <w:kern w:val="0"/>
                <w:sz w:val="22"/>
                <w:szCs w:val="15"/>
              </w:rPr>
            </w:pPr>
            <w:r>
              <w:rPr>
                <w:rFonts w:hint="eastAsia" w:ascii="宋体" w:hAnsi="宋体" w:eastAsia="宋体" w:cs="Arial"/>
                <w:kern w:val="0"/>
                <w:sz w:val="22"/>
                <w:szCs w:val="15"/>
              </w:rPr>
              <w:t>▲承担一定的教学科研和人才培养等任务；在学科建设中发挥一定作用,为学校的发展做出一定贡献</w:t>
            </w:r>
            <w:r>
              <w:rPr>
                <w:rFonts w:hint="eastAsia" w:ascii="宋体" w:hAnsi="宋体" w:eastAsia="宋体" w:cs="Arial"/>
                <w:kern w:val="0"/>
                <w:sz w:val="22"/>
                <w:szCs w:val="15"/>
                <w:lang w:eastAsia="zh-CN"/>
              </w:rPr>
              <w:t>；</w:t>
            </w:r>
            <w:r>
              <w:rPr>
                <w:rFonts w:hint="eastAsia" w:ascii="宋体" w:hAnsi="宋体" w:eastAsia="宋体" w:cs="Arial"/>
                <w:kern w:val="0"/>
                <w:sz w:val="22"/>
                <w:szCs w:val="15"/>
              </w:rPr>
              <w:t>能较好的完成教学和科研工作；且聘期考核称职。</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Arial"/>
                <w:kern w:val="0"/>
                <w:sz w:val="22"/>
                <w:szCs w:val="15"/>
              </w:rPr>
            </w:pPr>
            <w:r>
              <w:rPr>
                <w:rFonts w:hint="eastAsia" w:ascii="宋体" w:hAnsi="宋体" w:eastAsia="宋体" w:cs="Arial"/>
                <w:kern w:val="0"/>
                <w:sz w:val="22"/>
                <w:szCs w:val="15"/>
              </w:rPr>
              <w:t>▲年均完成教学工作量不少于 240 学时（其中本科生课堂教学工作量不少于 160 学时；科研为主型教师和“双肩挑”教师的教学工作量可减免 1/3）；教学为主型教师年均完成教学工作量不少于320 学时。</w:t>
            </w:r>
          </w:p>
        </w:tc>
        <w:tc>
          <w:tcPr>
            <w:tcW w:w="234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宋体" w:hAnsi="宋体" w:eastAsia="宋体" w:cs="Arial"/>
                <w:kern w:val="0"/>
                <w:sz w:val="22"/>
                <w:szCs w:val="15"/>
              </w:rPr>
            </w:pPr>
            <w:r>
              <w:rPr>
                <w:rFonts w:hint="eastAsia" w:ascii="宋体" w:hAnsi="宋体" w:eastAsia="宋体" w:cs="Arial"/>
                <w:kern w:val="0"/>
                <w:sz w:val="22"/>
                <w:szCs w:val="15"/>
              </w:rPr>
              <w:t>▲担任副高级专业技术职务满 9年，岗位年度和聘期考核称职。</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宋体" w:hAnsi="宋体" w:eastAsia="宋体" w:cs="Arial"/>
                <w:kern w:val="0"/>
                <w:sz w:val="22"/>
                <w:szCs w:val="15"/>
              </w:rPr>
            </w:pPr>
            <w:r>
              <w:rPr>
                <w:rFonts w:hint="eastAsia" w:ascii="宋体" w:hAnsi="宋体" w:eastAsia="宋体" w:cs="Arial"/>
                <w:kern w:val="0"/>
                <w:sz w:val="22"/>
                <w:szCs w:val="15"/>
              </w:rPr>
              <w:t xml:space="preserve">▲担任副高级专业技术职务满 6 年者，符合表 </w:t>
            </w:r>
            <w:r>
              <w:rPr>
                <w:rFonts w:hint="eastAsia" w:ascii="宋体" w:hAnsi="宋体" w:eastAsia="宋体" w:cs="Arial"/>
                <w:kern w:val="0"/>
                <w:sz w:val="22"/>
                <w:szCs w:val="15"/>
                <w:lang w:val="en-US" w:eastAsia="zh-CN"/>
              </w:rPr>
              <w:t>6</w:t>
            </w:r>
            <w:r>
              <w:rPr>
                <w:rFonts w:hint="eastAsia" w:ascii="宋体" w:hAnsi="宋体" w:eastAsia="宋体" w:cs="Arial"/>
                <w:kern w:val="0"/>
                <w:sz w:val="22"/>
                <w:szCs w:val="15"/>
              </w:rPr>
              <w:t xml:space="preserve"> 选项条件中的任何1 项。</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ascii="宋体" w:hAnsi="宋体" w:eastAsia="宋体" w:cs="Arial"/>
                <w:kern w:val="0"/>
                <w:sz w:val="22"/>
                <w:szCs w:val="15"/>
              </w:rPr>
            </w:pPr>
            <w:r>
              <w:rPr>
                <w:rFonts w:hint="eastAsia" w:ascii="宋体" w:hAnsi="宋体" w:eastAsia="宋体" w:cs="Arial"/>
                <w:kern w:val="0"/>
                <w:sz w:val="22"/>
                <w:szCs w:val="15"/>
              </w:rPr>
              <w:t xml:space="preserve">▲担任副高级专业技术职务满 3 年者，符合表 </w:t>
            </w:r>
            <w:r>
              <w:rPr>
                <w:rFonts w:hint="eastAsia" w:ascii="宋体" w:hAnsi="宋体" w:eastAsia="宋体" w:cs="Arial"/>
                <w:kern w:val="0"/>
                <w:sz w:val="22"/>
                <w:szCs w:val="15"/>
                <w:lang w:val="en-US" w:eastAsia="zh-CN"/>
              </w:rPr>
              <w:t>6</w:t>
            </w:r>
            <w:r>
              <w:rPr>
                <w:rFonts w:hint="eastAsia" w:ascii="宋体" w:hAnsi="宋体" w:eastAsia="宋体" w:cs="Arial"/>
                <w:kern w:val="0"/>
                <w:sz w:val="22"/>
                <w:szCs w:val="15"/>
              </w:rPr>
              <w:t xml:space="preserve"> 选项条件中的任何 2 项。</w:t>
            </w:r>
          </w:p>
        </w:tc>
        <w:tc>
          <w:tcPr>
            <w:tcW w:w="211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both"/>
              <w:textAlignment w:val="auto"/>
              <w:rPr>
                <w:rFonts w:ascii="宋体" w:hAnsi="宋体" w:eastAsia="宋体" w:cs="Arial"/>
                <w:kern w:val="0"/>
                <w:sz w:val="22"/>
                <w:szCs w:val="15"/>
              </w:rPr>
            </w:pPr>
            <w:r>
              <w:rPr>
                <w:rFonts w:hint="eastAsia" w:ascii="宋体" w:hAnsi="宋体" w:eastAsia="宋体" w:cs="Arial"/>
                <w:kern w:val="0"/>
                <w:sz w:val="22"/>
                <w:szCs w:val="15"/>
              </w:rPr>
              <w:t xml:space="preserve">▲担任副高级专业技术职务不满 3 年，完成核心岗位的基本职责，符合表 </w:t>
            </w:r>
            <w:r>
              <w:rPr>
                <w:rFonts w:hint="eastAsia" w:ascii="宋体" w:hAnsi="宋体" w:eastAsia="宋体" w:cs="Arial"/>
                <w:kern w:val="0"/>
                <w:sz w:val="22"/>
                <w:szCs w:val="15"/>
                <w:lang w:val="en-US" w:eastAsia="zh-CN"/>
              </w:rPr>
              <w:t>6</w:t>
            </w:r>
            <w:r>
              <w:rPr>
                <w:rFonts w:hint="eastAsia" w:ascii="宋体" w:hAnsi="宋体" w:eastAsia="宋体" w:cs="Arial"/>
                <w:kern w:val="0"/>
                <w:sz w:val="22"/>
                <w:szCs w:val="15"/>
              </w:rPr>
              <w:t>中的任何 3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jc w:val="center"/>
        </w:trPr>
        <w:tc>
          <w:tcPr>
            <w:tcW w:w="1528"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rPr>
                <w:rFonts w:ascii="宋体" w:hAnsi="宋体" w:eastAsia="宋体" w:cs="Arial"/>
                <w:kern w:val="0"/>
                <w:sz w:val="22"/>
                <w:szCs w:val="15"/>
              </w:rPr>
            </w:pPr>
            <w:r>
              <w:rPr>
                <w:rFonts w:hint="eastAsia" w:ascii="宋体" w:hAnsi="宋体" w:eastAsia="宋体" w:cs="Arial"/>
                <w:kern w:val="0"/>
                <w:sz w:val="22"/>
                <w:szCs w:val="15"/>
              </w:rPr>
              <w:t>科研为主型</w:t>
            </w:r>
          </w:p>
        </w:tc>
        <w:tc>
          <w:tcPr>
            <w:tcW w:w="27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rPr>
                <w:rFonts w:ascii="宋体" w:hAnsi="宋体" w:eastAsia="宋体" w:cs="Arial"/>
                <w:kern w:val="0"/>
                <w:sz w:val="22"/>
                <w:szCs w:val="15"/>
              </w:rPr>
            </w:pPr>
          </w:p>
        </w:tc>
        <w:tc>
          <w:tcPr>
            <w:tcW w:w="23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rPr>
                <w:rFonts w:ascii="宋体" w:hAnsi="宋体" w:eastAsia="宋体" w:cs="Arial"/>
                <w:kern w:val="0"/>
                <w:sz w:val="22"/>
                <w:szCs w:val="15"/>
              </w:rPr>
            </w:pPr>
          </w:p>
        </w:tc>
        <w:tc>
          <w:tcPr>
            <w:tcW w:w="211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rPr>
                <w:rFonts w:ascii="宋体" w:hAnsi="宋体" w:eastAsia="宋体" w:cs="Arial"/>
                <w:kern w:val="0"/>
                <w:sz w:val="2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jc w:val="center"/>
        </w:trPr>
        <w:tc>
          <w:tcPr>
            <w:tcW w:w="1528"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rPr>
                <w:rFonts w:ascii="宋体" w:hAnsi="宋体" w:eastAsia="宋体" w:cs="Arial"/>
                <w:kern w:val="0"/>
                <w:sz w:val="22"/>
                <w:szCs w:val="15"/>
              </w:rPr>
            </w:pPr>
            <w:r>
              <w:rPr>
                <w:rFonts w:hint="eastAsia" w:ascii="宋体" w:hAnsi="宋体" w:eastAsia="宋体" w:cs="Arial"/>
                <w:kern w:val="0"/>
                <w:sz w:val="22"/>
                <w:szCs w:val="15"/>
              </w:rPr>
              <w:t>教学为主型</w:t>
            </w:r>
          </w:p>
        </w:tc>
        <w:tc>
          <w:tcPr>
            <w:tcW w:w="275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rPr>
                <w:rFonts w:ascii="宋体" w:hAnsi="宋体" w:eastAsia="宋体" w:cs="Arial"/>
                <w:kern w:val="0"/>
                <w:sz w:val="22"/>
                <w:szCs w:val="15"/>
              </w:rPr>
            </w:pPr>
          </w:p>
        </w:tc>
        <w:tc>
          <w:tcPr>
            <w:tcW w:w="234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rPr>
                <w:rFonts w:ascii="宋体" w:hAnsi="宋体" w:eastAsia="宋体" w:cs="Arial"/>
                <w:kern w:val="0"/>
                <w:sz w:val="22"/>
                <w:szCs w:val="15"/>
              </w:rPr>
            </w:pPr>
          </w:p>
        </w:tc>
        <w:tc>
          <w:tcPr>
            <w:tcW w:w="211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rPr>
                <w:rFonts w:ascii="宋体" w:hAnsi="宋体" w:eastAsia="宋体" w:cs="Arial"/>
                <w:kern w:val="0"/>
                <w:sz w:val="22"/>
                <w:szCs w:val="15"/>
              </w:rPr>
            </w:pPr>
          </w:p>
        </w:tc>
      </w:tr>
    </w:tbl>
    <w:p>
      <w:pPr>
        <w:keepNext w:val="0"/>
        <w:keepLines w:val="0"/>
        <w:pageBreakBefore w:val="0"/>
        <w:widowControl w:val="0"/>
        <w:kinsoku/>
        <w:wordWrap/>
        <w:overflowPunct/>
        <w:topLinePunct w:val="0"/>
        <w:autoSpaceDE/>
        <w:autoSpaceDN/>
        <w:bidi w:val="0"/>
        <w:adjustRightInd/>
        <w:snapToGrid/>
        <w:spacing w:line="300" w:lineRule="exact"/>
        <w:ind w:left="140" w:right="0" w:rightChars="0" w:firstLine="0" w:firstLineChars="0"/>
        <w:jc w:val="center"/>
        <w:textAlignment w:val="auto"/>
        <w:rPr>
          <w:rFonts w:ascii="黑体" w:hAnsi="黑体" w:eastAsia="黑体"/>
          <w:b/>
          <w:sz w:val="30"/>
          <w:szCs w:val="30"/>
        </w:rPr>
      </w:pPr>
    </w:p>
    <w:p>
      <w:pPr>
        <w:spacing w:line="0" w:lineRule="atLeast"/>
        <w:ind w:left="140"/>
        <w:jc w:val="center"/>
        <w:rPr>
          <w:rFonts w:ascii="黑体" w:hAnsi="黑体" w:eastAsia="黑体"/>
          <w:b/>
          <w:sz w:val="30"/>
          <w:szCs w:val="30"/>
        </w:rPr>
      </w:pPr>
      <w:r>
        <w:rPr>
          <w:rFonts w:ascii="黑体" w:hAnsi="黑体" w:eastAsia="黑体"/>
          <w:b/>
          <w:sz w:val="30"/>
          <w:szCs w:val="30"/>
        </w:rPr>
        <w:t xml:space="preserve">表 </w:t>
      </w:r>
      <w:r>
        <w:rPr>
          <w:rFonts w:hint="eastAsia" w:ascii="黑体" w:hAnsi="黑体" w:eastAsia="黑体"/>
          <w:b/>
          <w:sz w:val="30"/>
          <w:szCs w:val="30"/>
          <w:lang w:val="en-US" w:eastAsia="zh-CN"/>
        </w:rPr>
        <w:t>6</w:t>
      </w:r>
      <w:r>
        <w:rPr>
          <w:rFonts w:hint="eastAsia" w:ascii="黑体" w:hAnsi="黑体" w:eastAsia="黑体"/>
          <w:b/>
          <w:sz w:val="30"/>
          <w:szCs w:val="30"/>
        </w:rPr>
        <w:t>：</w:t>
      </w:r>
      <w:r>
        <w:rPr>
          <w:rFonts w:ascii="黑体" w:hAnsi="黑体" w:eastAsia="黑体"/>
          <w:b/>
          <w:sz w:val="30"/>
          <w:szCs w:val="30"/>
        </w:rPr>
        <w:t>核心一级、二级岗位申报条件</w:t>
      </w:r>
    </w:p>
    <w:tbl>
      <w:tblPr>
        <w:tblStyle w:val="9"/>
        <w:tblW w:w="8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7" w:type="dxa"/>
            <w:vAlign w:val="center"/>
          </w:tcPr>
          <w:p>
            <w:pPr>
              <w:spacing w:line="0" w:lineRule="atLeast"/>
              <w:jc w:val="center"/>
              <w:rPr>
                <w:rFonts w:ascii="黑体" w:hAnsi="黑体" w:eastAsia="黑体"/>
                <w:b/>
                <w:sz w:val="22"/>
                <w:szCs w:val="22"/>
                <w:vertAlign w:val="baseline"/>
              </w:rPr>
            </w:pPr>
            <w:r>
              <w:rPr>
                <w:rFonts w:ascii="宋体" w:hAnsi="宋体" w:eastAsia="宋体" w:cs="Arial"/>
                <w:b/>
                <w:w w:val="99"/>
                <w:kern w:val="0"/>
                <w:sz w:val="22"/>
                <w:szCs w:val="22"/>
              </w:rPr>
              <w:t>序号</w:t>
            </w:r>
          </w:p>
        </w:tc>
        <w:tc>
          <w:tcPr>
            <w:tcW w:w="8040" w:type="dxa"/>
            <w:vAlign w:val="center"/>
          </w:tcPr>
          <w:p>
            <w:pPr>
              <w:spacing w:line="0" w:lineRule="atLeast"/>
              <w:jc w:val="center"/>
              <w:rPr>
                <w:rFonts w:ascii="黑体" w:hAnsi="黑体" w:eastAsia="黑体"/>
                <w:b/>
                <w:sz w:val="22"/>
                <w:szCs w:val="22"/>
                <w:vertAlign w:val="baseline"/>
              </w:rPr>
            </w:pPr>
            <w:r>
              <w:rPr>
                <w:rFonts w:ascii="宋体" w:hAnsi="宋体" w:eastAsia="宋体" w:cs="Arial"/>
                <w:b/>
                <w:kern w:val="0"/>
                <w:sz w:val="22"/>
                <w:szCs w:val="22"/>
              </w:rPr>
              <w:t>选</w:t>
            </w:r>
            <w:r>
              <w:rPr>
                <w:rFonts w:hint="eastAsia" w:ascii="宋体" w:hAnsi="宋体" w:eastAsia="宋体" w:cs="Arial"/>
                <w:b/>
                <w:kern w:val="0"/>
                <w:sz w:val="22"/>
                <w:szCs w:val="22"/>
                <w:lang w:val="en-US" w:eastAsia="zh-CN"/>
              </w:rPr>
              <w:t xml:space="preserve">  </w:t>
            </w:r>
            <w:r>
              <w:rPr>
                <w:rFonts w:ascii="宋体" w:hAnsi="宋体" w:eastAsia="宋体" w:cs="Arial"/>
                <w:b/>
                <w:kern w:val="0"/>
                <w:sz w:val="22"/>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7" w:type="dxa"/>
            <w:textDirection w:val="lrTb"/>
            <w:vAlign w:val="center"/>
          </w:tcPr>
          <w:p>
            <w:pPr>
              <w:spacing w:line="0" w:lineRule="atLeast"/>
              <w:jc w:val="center"/>
              <w:rPr>
                <w:rFonts w:hint="eastAsia" w:ascii="宋体" w:hAnsi="宋体" w:eastAsia="宋体" w:cs="宋体"/>
                <w:b/>
                <w:i/>
                <w:iCs/>
                <w:sz w:val="24"/>
                <w:szCs w:val="24"/>
                <w:vertAlign w:val="baseline"/>
                <w:lang w:val="en-US" w:eastAsia="zh-CN"/>
              </w:rPr>
            </w:pPr>
            <w:r>
              <w:rPr>
                <w:rFonts w:hint="eastAsia" w:ascii="宋体" w:hAnsi="宋体" w:eastAsia="宋体" w:cs="宋体"/>
                <w:b/>
                <w:i w:val="0"/>
                <w:iCs w:val="0"/>
                <w:sz w:val="24"/>
                <w:szCs w:val="24"/>
                <w:vertAlign w:val="baseline"/>
                <w:lang w:val="en-US" w:eastAsia="zh-CN"/>
              </w:rPr>
              <w:t>1</w:t>
            </w:r>
          </w:p>
        </w:tc>
        <w:tc>
          <w:tcPr>
            <w:tcW w:w="80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Arial"/>
                <w:kern w:val="0"/>
                <w:sz w:val="22"/>
                <w:szCs w:val="22"/>
                <w:lang w:eastAsia="zh-CN"/>
              </w:rPr>
            </w:pPr>
            <w:r>
              <w:rPr>
                <w:rFonts w:hint="eastAsia" w:ascii="宋体" w:hAnsi="宋体" w:eastAsia="宋体" w:cs="Arial"/>
                <w:kern w:val="0"/>
                <w:sz w:val="22"/>
                <w:szCs w:val="22"/>
                <w:lang w:eastAsia="zh-CN"/>
              </w:rPr>
              <w:t>主持国家级项目</w:t>
            </w:r>
            <w:r>
              <w:rPr>
                <w:rFonts w:hint="eastAsia" w:ascii="宋体" w:hAnsi="宋体" w:eastAsia="宋体" w:cs="Arial"/>
                <w:kern w:val="0"/>
                <w:sz w:val="22"/>
                <w:szCs w:val="22"/>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807" w:type="dxa"/>
            <w:textDirection w:val="lrTb"/>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2</w:t>
            </w:r>
          </w:p>
        </w:tc>
        <w:tc>
          <w:tcPr>
            <w:tcW w:w="804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Arial"/>
                <w:kern w:val="0"/>
                <w:sz w:val="22"/>
                <w:szCs w:val="22"/>
              </w:rPr>
            </w:pPr>
            <w:r>
              <w:rPr>
                <w:rFonts w:ascii="宋体" w:hAnsi="宋体" w:eastAsia="宋体" w:cs="Arial"/>
                <w:kern w:val="0"/>
                <w:sz w:val="22"/>
                <w:szCs w:val="22"/>
              </w:rPr>
              <w:t>主持省部级项目 1 项，或参加省部级及其以上项目 2 项</w:t>
            </w:r>
            <w:r>
              <w:rPr>
                <w:rFonts w:hint="eastAsia" w:ascii="宋体" w:hAnsi="宋体" w:eastAsia="宋体" w:cs="Arial"/>
                <w:kern w:val="0"/>
                <w:sz w:val="22"/>
                <w:szCs w:val="22"/>
              </w:rPr>
              <w:t>（</w:t>
            </w:r>
            <w:r>
              <w:rPr>
                <w:rFonts w:ascii="宋体" w:hAnsi="宋体" w:eastAsia="宋体" w:cs="Arial"/>
                <w:kern w:val="0"/>
                <w:sz w:val="22"/>
                <w:szCs w:val="22"/>
              </w:rPr>
              <w:t>前 3 人</w:t>
            </w:r>
            <w:r>
              <w:rPr>
                <w:rFonts w:hint="eastAsia" w:ascii="宋体" w:hAnsi="宋体" w:eastAsia="宋体" w:cs="Arial"/>
                <w:kern w:val="0"/>
                <w:sz w:val="22"/>
                <w:szCs w:val="22"/>
              </w:rPr>
              <w:t>）</w:t>
            </w:r>
            <w:r>
              <w:rPr>
                <w:rFonts w:ascii="宋体" w:hAnsi="宋体" w:eastAsia="宋体" w:cs="Arial"/>
                <w:kern w:val="0"/>
                <w:sz w:val="22"/>
                <w:szCs w:val="22"/>
              </w:rPr>
              <w:t>；或参加国家级</w:t>
            </w:r>
            <w:r>
              <w:rPr>
                <w:rFonts w:hint="eastAsia" w:ascii="宋体" w:hAnsi="宋体" w:eastAsia="宋体" w:cs="Arial"/>
                <w:kern w:val="0"/>
                <w:sz w:val="22"/>
                <w:szCs w:val="22"/>
                <w:lang w:eastAsia="zh-CN"/>
              </w:rPr>
              <w:t>一般</w:t>
            </w:r>
            <w:r>
              <w:rPr>
                <w:rFonts w:ascii="宋体" w:hAnsi="宋体" w:eastAsia="宋体" w:cs="Arial"/>
                <w:kern w:val="0"/>
                <w:sz w:val="22"/>
                <w:szCs w:val="22"/>
              </w:rPr>
              <w:t>项目 1 项（前 5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7" w:type="dxa"/>
            <w:textDirection w:val="lrTb"/>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3</w:t>
            </w:r>
          </w:p>
        </w:tc>
        <w:tc>
          <w:tcPr>
            <w:tcW w:w="80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Arial"/>
                <w:kern w:val="0"/>
                <w:sz w:val="22"/>
                <w:szCs w:val="22"/>
              </w:rPr>
            </w:pPr>
            <w:r>
              <w:rPr>
                <w:rFonts w:ascii="宋体" w:hAnsi="宋体" w:eastAsia="宋体" w:cs="Arial"/>
                <w:kern w:val="0"/>
                <w:sz w:val="22"/>
                <w:szCs w:val="22"/>
              </w:rPr>
              <w:t>争取科研项目累计到校经费 10 万元及其以上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807" w:type="dxa"/>
            <w:textDirection w:val="lrTb"/>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4</w:t>
            </w:r>
          </w:p>
        </w:tc>
        <w:tc>
          <w:tcPr>
            <w:tcW w:w="804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宋体" w:hAnsi="宋体" w:eastAsia="宋体" w:cs="Arial"/>
                <w:kern w:val="0"/>
                <w:sz w:val="22"/>
                <w:szCs w:val="22"/>
              </w:rPr>
            </w:pPr>
            <w:r>
              <w:rPr>
                <w:rFonts w:ascii="宋体" w:hAnsi="宋体" w:eastAsia="宋体" w:cs="Arial"/>
                <w:kern w:val="0"/>
                <w:sz w:val="22"/>
                <w:szCs w:val="22"/>
              </w:rPr>
              <w:t>主要参与完成的教学或科研成果获得国家级奖 1 项（前 5 人），或主要参与完成的教学或科研成果获得省部级及以上奖励 1 项（前 3 人），或获校级教学成果奖 1 项（主持人）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807" w:type="dxa"/>
            <w:textDirection w:val="lrTb"/>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5</w:t>
            </w:r>
          </w:p>
        </w:tc>
        <w:tc>
          <w:tcPr>
            <w:tcW w:w="8040" w:type="dxa"/>
            <w:vAlign w:val="center"/>
          </w:tcPr>
          <w:p>
            <w:pPr>
              <w:spacing w:line="0" w:lineRule="atLeast"/>
              <w:jc w:val="both"/>
              <w:rPr>
                <w:rFonts w:hint="eastAsia" w:ascii="宋体" w:hAnsi="宋体" w:eastAsia="宋体" w:cs="Arial"/>
                <w:kern w:val="0"/>
                <w:sz w:val="22"/>
                <w:szCs w:val="22"/>
              </w:rPr>
            </w:pPr>
            <w:r>
              <w:rPr>
                <w:rFonts w:ascii="宋体" w:hAnsi="宋体" w:eastAsia="宋体" w:cs="Arial"/>
                <w:kern w:val="0"/>
                <w:sz w:val="22"/>
                <w:szCs w:val="22"/>
              </w:rPr>
              <w:t>在本学科 SCI（E）期刊或权威期刊上发表学术论文 1 篇，或在本学科核心期刊上发表学术论文 3 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807" w:type="dxa"/>
            <w:textDirection w:val="lrTb"/>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6</w:t>
            </w:r>
          </w:p>
        </w:tc>
        <w:tc>
          <w:tcPr>
            <w:tcW w:w="8040" w:type="dxa"/>
            <w:vAlign w:val="center"/>
          </w:tcPr>
          <w:p>
            <w:pPr>
              <w:spacing w:line="0" w:lineRule="atLeast"/>
              <w:jc w:val="both"/>
              <w:rPr>
                <w:rFonts w:hint="eastAsia" w:ascii="宋体" w:hAnsi="宋体" w:eastAsia="宋体" w:cs="Arial"/>
                <w:kern w:val="0"/>
                <w:sz w:val="22"/>
                <w:szCs w:val="22"/>
              </w:rPr>
            </w:pPr>
            <w:r>
              <w:rPr>
                <w:rFonts w:ascii="宋体" w:hAnsi="宋体" w:eastAsia="宋体" w:cs="Arial"/>
                <w:kern w:val="0"/>
                <w:sz w:val="22"/>
                <w:szCs w:val="22"/>
              </w:rPr>
              <w:t>出版学术著作 1 部（本人承担 1/2 以上撰写任务），或参编正式出版的国家级规划教材 1 部（本人承担 5 万字以上撰写任务），或参编正式出版的通用高等教育教材 1 部（本人承担 5 万字以上撰写任务）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07" w:type="dxa"/>
            <w:vAlign w:val="center"/>
          </w:tcPr>
          <w:p>
            <w:pPr>
              <w:spacing w:line="0" w:lineRule="atLeast"/>
              <w:jc w:val="center"/>
              <w:rPr>
                <w:rFonts w:hint="eastAsia" w:ascii="宋体" w:hAnsi="宋体" w:eastAsia="宋体" w:cs="宋体"/>
                <w:b/>
                <w:sz w:val="22"/>
                <w:szCs w:val="22"/>
                <w:vertAlign w:val="baseline"/>
                <w:lang w:val="en-US" w:eastAsia="zh-CN"/>
              </w:rPr>
            </w:pPr>
            <w:r>
              <w:rPr>
                <w:rFonts w:hint="eastAsia" w:ascii="宋体" w:hAnsi="宋体" w:eastAsia="宋体" w:cs="宋体"/>
                <w:b/>
                <w:sz w:val="22"/>
                <w:szCs w:val="22"/>
                <w:vertAlign w:val="baseline"/>
                <w:lang w:val="en-US" w:eastAsia="zh-CN"/>
              </w:rPr>
              <w:t>7</w:t>
            </w:r>
          </w:p>
        </w:tc>
        <w:tc>
          <w:tcPr>
            <w:tcW w:w="8040" w:type="dxa"/>
            <w:vAlign w:val="center"/>
          </w:tcPr>
          <w:p>
            <w:pPr>
              <w:spacing w:line="0" w:lineRule="atLeast"/>
              <w:jc w:val="both"/>
              <w:rPr>
                <w:rFonts w:hint="eastAsia" w:ascii="宋体" w:hAnsi="宋体" w:eastAsia="宋体" w:cs="Arial"/>
                <w:kern w:val="0"/>
                <w:sz w:val="22"/>
                <w:szCs w:val="22"/>
              </w:rPr>
            </w:pPr>
            <w:r>
              <w:rPr>
                <w:rFonts w:ascii="宋体" w:hAnsi="宋体" w:eastAsia="宋体" w:cs="Arial"/>
                <w:w w:val="100"/>
                <w:kern w:val="0"/>
                <w:sz w:val="22"/>
                <w:szCs w:val="22"/>
              </w:rPr>
              <w:t>通过技术转让、技术入股等为学校创经济效益累计 10 万元以上，或授权专利技术 1项</w:t>
            </w:r>
          </w:p>
        </w:tc>
      </w:tr>
    </w:tbl>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1" w:firstLineChars="0"/>
        <w:jc w:val="left"/>
        <w:textAlignment w:val="auto"/>
        <w:outlineLvl w:val="9"/>
        <w:rPr>
          <w:rFonts w:ascii="宋体" w:hAnsi="宋体" w:eastAsia="宋体" w:cs="Arial"/>
          <w:kern w:val="0"/>
          <w:sz w:val="32"/>
          <w:szCs w:val="20"/>
        </w:rPr>
      </w:pPr>
      <w:r>
        <w:rPr>
          <w:rFonts w:hint="eastAsia" w:ascii="宋体" w:hAnsi="宋体" w:eastAsia="宋体" w:cs="Arial"/>
          <w:kern w:val="0"/>
          <w:sz w:val="32"/>
          <w:szCs w:val="20"/>
        </w:rPr>
        <w:t>（3）核心三级岗位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1" w:firstLineChars="0"/>
        <w:jc w:val="left"/>
        <w:textAlignment w:val="auto"/>
        <w:outlineLvl w:val="9"/>
        <w:rPr>
          <w:rFonts w:ascii="宋体" w:hAnsi="宋体" w:eastAsia="宋体" w:cs="Arial"/>
          <w:kern w:val="0"/>
          <w:sz w:val="32"/>
          <w:szCs w:val="20"/>
        </w:rPr>
      </w:pPr>
      <w:r>
        <w:rPr>
          <w:rFonts w:hint="eastAsia" w:ascii="宋体" w:hAnsi="宋体" w:eastAsia="宋体" w:cs="Arial"/>
          <w:kern w:val="0"/>
          <w:sz w:val="32"/>
          <w:szCs w:val="20"/>
        </w:rPr>
        <w:t>具有副高级专业技术职务，完成核心岗位的基本职责，聘期考核称职，经学院确认,可聘为核心三级岗位。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1" w:firstLineChars="0"/>
        <w:jc w:val="left"/>
        <w:textAlignment w:val="auto"/>
        <w:outlineLvl w:val="9"/>
        <w:rPr>
          <w:rFonts w:ascii="宋体" w:hAnsi="宋体" w:eastAsia="宋体" w:cs="Arial"/>
          <w:kern w:val="0"/>
          <w:sz w:val="32"/>
          <w:szCs w:val="20"/>
        </w:rPr>
      </w:pPr>
      <w:r>
        <w:rPr>
          <w:rFonts w:hint="eastAsia" w:ascii="宋体" w:hAnsi="宋体" w:eastAsia="宋体" w:cs="Arial"/>
          <w:kern w:val="0"/>
          <w:sz w:val="32"/>
          <w:szCs w:val="20"/>
        </w:rPr>
        <w:t>具有中级专业技术职务，完成核心岗位的基本职责，满足学校副教授专业技术职务任职破格条件，可破格申报核心三级岗位，且需经所在单位教师聘用工作领导小组评议认定，报教师聘用委员会审定。</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1" w:firstLineChars="0"/>
        <w:jc w:val="left"/>
        <w:textAlignment w:val="auto"/>
        <w:outlineLvl w:val="9"/>
        <w:rPr>
          <w:rFonts w:ascii="宋体" w:hAnsi="宋体" w:eastAsia="宋体" w:cs="Arial"/>
          <w:kern w:val="0"/>
          <w:sz w:val="32"/>
          <w:szCs w:val="20"/>
        </w:rPr>
      </w:pPr>
      <w:r>
        <w:rPr>
          <w:rFonts w:hint="eastAsia" w:ascii="宋体" w:hAnsi="宋体" w:eastAsia="宋体" w:cs="Arial"/>
          <w:kern w:val="0"/>
          <w:sz w:val="32"/>
          <w:szCs w:val="20"/>
        </w:rPr>
        <w:t>3．重要及其以下岗位聘用条件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1" w:firstLineChars="0"/>
        <w:jc w:val="left"/>
        <w:textAlignment w:val="auto"/>
        <w:outlineLvl w:val="9"/>
        <w:rPr>
          <w:rFonts w:hint="eastAsia" w:ascii="宋体" w:hAnsi="宋体" w:eastAsia="宋体" w:cs="Arial"/>
          <w:kern w:val="0"/>
          <w:sz w:val="32"/>
          <w:szCs w:val="20"/>
        </w:rPr>
      </w:pPr>
      <w:r>
        <w:rPr>
          <w:rFonts w:hint="eastAsia" w:ascii="宋体" w:hAnsi="宋体" w:eastAsia="宋体" w:cs="Arial"/>
          <w:kern w:val="0"/>
          <w:sz w:val="32"/>
          <w:szCs w:val="20"/>
        </w:rPr>
        <w:t>（1）具有中级专业技术职务，完成重要岗位的基本职责,符合下表各类教师岗位聘用条件者，可申报重要岗位。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1" w:firstLineChars="0"/>
        <w:jc w:val="left"/>
        <w:textAlignment w:val="auto"/>
        <w:outlineLvl w:val="9"/>
        <w:rPr>
          <w:rFonts w:hint="eastAsia" w:ascii="宋体" w:hAnsi="宋体" w:eastAsia="宋体" w:cs="Arial"/>
          <w:kern w:val="0"/>
          <w:sz w:val="32"/>
          <w:szCs w:val="20"/>
        </w:rPr>
      </w:pPr>
    </w:p>
    <w:tbl>
      <w:tblPr>
        <w:tblStyle w:val="9"/>
        <w:tblW w:w="88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80"/>
        <w:gridCol w:w="2430"/>
        <w:gridCol w:w="1245"/>
        <w:gridCol w:w="1752"/>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924" w:type="dxa"/>
            <w:vMerge w:val="restart"/>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教师类别</w:t>
            </w:r>
          </w:p>
        </w:tc>
        <w:tc>
          <w:tcPr>
            <w:tcW w:w="3810" w:type="dxa"/>
            <w:gridSpan w:val="2"/>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重要一级岗位</w:t>
            </w:r>
          </w:p>
        </w:tc>
        <w:tc>
          <w:tcPr>
            <w:tcW w:w="2997" w:type="dxa"/>
            <w:gridSpan w:val="2"/>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重要二级岗位</w:t>
            </w:r>
          </w:p>
        </w:tc>
        <w:tc>
          <w:tcPr>
            <w:tcW w:w="1091" w:type="dxa"/>
            <w:vMerge w:val="restart"/>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重要三级岗位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924" w:type="dxa"/>
            <w:vMerge w:val="continue"/>
            <w:vAlign w:val="center"/>
          </w:tcPr>
          <w:p>
            <w:pPr>
              <w:spacing w:line="341" w:lineRule="auto"/>
              <w:jc w:val="center"/>
              <w:rPr>
                <w:rFonts w:ascii="宋体" w:hAnsi="宋体" w:eastAsia="宋体" w:cs="Arial"/>
                <w:b/>
                <w:bCs/>
                <w:kern w:val="0"/>
                <w:sz w:val="24"/>
                <w:szCs w:val="16"/>
              </w:rPr>
            </w:pPr>
          </w:p>
        </w:tc>
        <w:tc>
          <w:tcPr>
            <w:tcW w:w="1380" w:type="dxa"/>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必备条件</w:t>
            </w:r>
          </w:p>
        </w:tc>
        <w:tc>
          <w:tcPr>
            <w:tcW w:w="2430" w:type="dxa"/>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选项条件</w:t>
            </w:r>
          </w:p>
        </w:tc>
        <w:tc>
          <w:tcPr>
            <w:tcW w:w="1245" w:type="dxa"/>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必备条件</w:t>
            </w:r>
          </w:p>
        </w:tc>
        <w:tc>
          <w:tcPr>
            <w:tcW w:w="1752" w:type="dxa"/>
            <w:vAlign w:val="center"/>
          </w:tcPr>
          <w:p>
            <w:pPr>
              <w:spacing w:line="341" w:lineRule="auto"/>
              <w:jc w:val="center"/>
              <w:rPr>
                <w:rFonts w:ascii="宋体" w:hAnsi="宋体" w:eastAsia="宋体" w:cs="Arial"/>
                <w:b/>
                <w:bCs/>
                <w:kern w:val="0"/>
                <w:sz w:val="24"/>
                <w:szCs w:val="16"/>
              </w:rPr>
            </w:pPr>
            <w:r>
              <w:rPr>
                <w:rFonts w:hint="eastAsia" w:ascii="宋体" w:hAnsi="宋体" w:eastAsia="宋体" w:cs="Arial"/>
                <w:b/>
                <w:bCs/>
                <w:kern w:val="0"/>
                <w:sz w:val="24"/>
                <w:szCs w:val="16"/>
              </w:rPr>
              <w:t>选项条件</w:t>
            </w:r>
          </w:p>
        </w:tc>
        <w:tc>
          <w:tcPr>
            <w:tcW w:w="1091" w:type="dxa"/>
            <w:vMerge w:val="continue"/>
            <w:vAlign w:val="center"/>
          </w:tcPr>
          <w:p>
            <w:pPr>
              <w:spacing w:line="341" w:lineRule="auto"/>
              <w:jc w:val="center"/>
              <w:rPr>
                <w:rFonts w:ascii="宋体" w:hAnsi="宋体" w:eastAsia="宋体" w:cs="Arial"/>
                <w:b/>
                <w:bCs/>
                <w:kern w:val="0"/>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9" w:hRule="atLeast"/>
          <w:jc w:val="center"/>
        </w:trPr>
        <w:tc>
          <w:tcPr>
            <w:tcW w:w="924" w:type="dxa"/>
            <w:vAlign w:val="center"/>
          </w:tcPr>
          <w:p>
            <w:pPr>
              <w:spacing w:line="341" w:lineRule="auto"/>
              <w:jc w:val="center"/>
              <w:rPr>
                <w:rFonts w:ascii="宋体" w:hAnsi="宋体" w:eastAsia="宋体" w:cs="Arial"/>
                <w:kern w:val="0"/>
                <w:sz w:val="22"/>
                <w:szCs w:val="15"/>
              </w:rPr>
            </w:pPr>
            <w:r>
              <w:rPr>
                <w:rFonts w:hint="eastAsia" w:ascii="宋体" w:hAnsi="宋体" w:eastAsia="宋体" w:cs="Arial"/>
                <w:kern w:val="0"/>
                <w:sz w:val="22"/>
                <w:szCs w:val="15"/>
              </w:rPr>
              <w:t>教学科研型</w:t>
            </w:r>
          </w:p>
        </w:tc>
        <w:tc>
          <w:tcPr>
            <w:tcW w:w="1380" w:type="dxa"/>
            <w:vMerge w:val="restart"/>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Arial"/>
                <w:kern w:val="0"/>
                <w:sz w:val="22"/>
                <w:szCs w:val="15"/>
              </w:rPr>
            </w:pPr>
            <w:r>
              <w:rPr>
                <w:rFonts w:hint="eastAsia" w:ascii="宋体" w:hAnsi="宋体" w:eastAsia="宋体" w:cs="Arial"/>
                <w:kern w:val="0"/>
                <w:sz w:val="22"/>
                <w:szCs w:val="15"/>
              </w:rPr>
              <w:t>▲按规定较好完成教学科研等 任务 ,在学科建设中发挥一定作用 , 为学校的发展做 出 贡献 , 且聘期考核称职。</w:t>
            </w:r>
          </w:p>
        </w:tc>
        <w:tc>
          <w:tcPr>
            <w:tcW w:w="2430"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宋体" w:hAnsi="宋体" w:eastAsia="宋体" w:cs="Arial"/>
                <w:kern w:val="0"/>
                <w:sz w:val="22"/>
                <w:szCs w:val="22"/>
              </w:rPr>
            </w:pPr>
            <w:r>
              <w:rPr>
                <w:rFonts w:hint="eastAsia" w:ascii="宋体" w:hAnsi="宋体" w:eastAsia="宋体" w:cs="Arial"/>
                <w:kern w:val="0"/>
                <w:sz w:val="22"/>
                <w:szCs w:val="22"/>
              </w:rPr>
              <w:t>▲中级任职满 6 年，近两个聘期以来，讲授 1 门课程，年均完成教学工作量在 160 学时以上（含实验教学、指导毕业生论文或毕业设计等），教学质量评估良好及其以上 (由设岗单位教学委员会评定)，且在本学科核心及其以上期刊发表学术论文 1 篇</w:t>
            </w:r>
            <w:r>
              <w:rPr>
                <w:rFonts w:hint="eastAsia" w:ascii="宋体" w:hAnsi="宋体" w:eastAsia="宋体" w:cs="Arial"/>
                <w:kern w:val="0"/>
                <w:sz w:val="22"/>
                <w:szCs w:val="22"/>
                <w:lang w:eastAsia="zh-CN"/>
              </w:rPr>
              <w:t>，或主持省部级及其以上研究项目</w:t>
            </w:r>
            <w:r>
              <w:rPr>
                <w:rFonts w:hint="eastAsia" w:ascii="宋体" w:hAnsi="宋体" w:eastAsia="宋体" w:cs="Arial"/>
                <w:kern w:val="0"/>
                <w:sz w:val="22"/>
                <w:szCs w:val="22"/>
                <w:lang w:val="en-US" w:eastAsia="zh-CN"/>
              </w:rPr>
              <w:t>1项,</w:t>
            </w:r>
            <w:r>
              <w:rPr>
                <w:rFonts w:hint="eastAsia" w:ascii="宋体" w:hAnsi="宋体" w:eastAsia="宋体" w:cs="Arial"/>
                <w:kern w:val="0"/>
                <w:sz w:val="22"/>
                <w:szCs w:val="22"/>
              </w:rPr>
              <w:t>或参加省部级及其以上</w:t>
            </w:r>
            <w:r>
              <w:rPr>
                <w:rFonts w:hint="eastAsia" w:ascii="宋体" w:hAnsi="宋体" w:eastAsia="宋体" w:cs="Arial"/>
                <w:kern w:val="0"/>
                <w:sz w:val="22"/>
                <w:szCs w:val="22"/>
                <w:lang w:eastAsia="zh-CN"/>
              </w:rPr>
              <w:t>研究</w:t>
            </w:r>
            <w:r>
              <w:rPr>
                <w:rFonts w:hint="eastAsia" w:ascii="宋体" w:hAnsi="宋体" w:eastAsia="宋体" w:cs="Arial"/>
                <w:kern w:val="0"/>
                <w:sz w:val="22"/>
                <w:szCs w:val="22"/>
              </w:rPr>
              <w:t>项目 2 项（前 3 人）</w:t>
            </w:r>
            <w:r>
              <w:rPr>
                <w:rFonts w:hint="eastAsia" w:ascii="宋体" w:hAnsi="宋体" w:eastAsia="宋体" w:cs="Arial"/>
                <w:kern w:val="0"/>
                <w:sz w:val="22"/>
                <w:szCs w:val="22"/>
                <w:lang w:val="en-US" w:eastAsia="zh-CN"/>
              </w:rPr>
              <w:t>,</w:t>
            </w:r>
            <w:r>
              <w:rPr>
                <w:rFonts w:hint="eastAsia" w:ascii="宋体" w:hAnsi="宋体" w:eastAsia="宋体" w:cs="Arial"/>
                <w:kern w:val="0"/>
                <w:sz w:val="22"/>
                <w:szCs w:val="22"/>
              </w:rPr>
              <w:t>或参加国家级</w:t>
            </w:r>
            <w:r>
              <w:rPr>
                <w:rFonts w:hint="eastAsia" w:ascii="宋体" w:hAnsi="宋体" w:eastAsia="宋体" w:cs="Arial"/>
                <w:kern w:val="0"/>
                <w:sz w:val="22"/>
                <w:szCs w:val="22"/>
                <w:lang w:eastAsia="zh-CN"/>
              </w:rPr>
              <w:t>一般研究</w:t>
            </w:r>
            <w:r>
              <w:rPr>
                <w:rFonts w:hint="eastAsia" w:ascii="宋体" w:hAnsi="宋体" w:eastAsia="宋体" w:cs="Arial"/>
                <w:kern w:val="0"/>
                <w:sz w:val="22"/>
                <w:szCs w:val="22"/>
              </w:rPr>
              <w:t>项目 1 项（前 5 人）</w:t>
            </w:r>
            <w:r>
              <w:rPr>
                <w:rFonts w:hint="eastAsia" w:ascii="宋体" w:hAnsi="宋体" w:eastAsia="宋体" w:cs="Arial"/>
                <w:kern w:val="0"/>
                <w:sz w:val="22"/>
                <w:szCs w:val="22"/>
                <w:lang w:val="en-US" w:eastAsia="zh-CN"/>
              </w:rPr>
              <w:t>,</w:t>
            </w:r>
            <w:r>
              <w:rPr>
                <w:rFonts w:hint="eastAsia" w:ascii="宋体" w:hAnsi="宋体" w:eastAsia="宋体" w:cs="Arial"/>
                <w:kern w:val="0"/>
                <w:sz w:val="22"/>
                <w:szCs w:val="22"/>
                <w:lang w:eastAsia="zh-CN"/>
              </w:rPr>
              <w:t>或参加国家级重点、教育部重大研究项目</w:t>
            </w:r>
            <w:r>
              <w:rPr>
                <w:rFonts w:hint="eastAsia" w:ascii="宋体" w:hAnsi="宋体" w:eastAsia="宋体" w:cs="Arial"/>
                <w:kern w:val="0"/>
                <w:sz w:val="22"/>
                <w:szCs w:val="22"/>
                <w:lang w:val="en-US" w:eastAsia="zh-CN"/>
              </w:rPr>
              <w:t>1项（前9人）</w:t>
            </w:r>
            <w:r>
              <w:rPr>
                <w:rFonts w:hint="eastAsia" w:ascii="宋体" w:hAnsi="宋体" w:eastAsia="宋体" w:cs="Arial"/>
                <w:kern w:val="0"/>
                <w:sz w:val="22"/>
                <w:szCs w:val="22"/>
              </w:rPr>
              <w:t>。</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Arial"/>
                <w:kern w:val="0"/>
                <w:sz w:val="22"/>
                <w:szCs w:val="15"/>
              </w:rPr>
            </w:pPr>
            <w:r>
              <w:rPr>
                <w:rFonts w:hint="eastAsia" w:ascii="宋体" w:hAnsi="宋体" w:eastAsia="宋体" w:cs="Arial"/>
                <w:kern w:val="0"/>
                <w:sz w:val="22"/>
                <w:szCs w:val="22"/>
              </w:rPr>
              <w:t>▲中级任职满 3 年，讲授1 门课程，年均完成教学工作量在 240 学时以上（含实验教学、指导毕业生论文或毕业设计），教学质量评估优秀 (由设岗单位教学委员会评定)，且在本学科核心及其以上期刊发表学术论文 2 篇或权威期刊（SCI）发表学术论文 1篇</w:t>
            </w:r>
            <w:r>
              <w:rPr>
                <w:rFonts w:hint="eastAsia" w:ascii="宋体" w:hAnsi="宋体" w:eastAsia="宋体" w:cs="Arial"/>
                <w:kern w:val="0"/>
                <w:sz w:val="22"/>
                <w:szCs w:val="22"/>
                <w:lang w:eastAsia="zh-CN"/>
              </w:rPr>
              <w:t>，或主持省部级及其以上研究项目</w:t>
            </w:r>
            <w:r>
              <w:rPr>
                <w:rFonts w:hint="eastAsia" w:ascii="宋体" w:hAnsi="宋体" w:eastAsia="宋体" w:cs="Arial"/>
                <w:kern w:val="0"/>
                <w:sz w:val="22"/>
                <w:szCs w:val="22"/>
                <w:lang w:val="en-US" w:eastAsia="zh-CN"/>
              </w:rPr>
              <w:t>1项，</w:t>
            </w:r>
            <w:r>
              <w:rPr>
                <w:rFonts w:hint="eastAsia" w:ascii="宋体" w:hAnsi="宋体" w:eastAsia="宋体" w:cs="Arial"/>
                <w:kern w:val="0"/>
                <w:sz w:val="22"/>
                <w:szCs w:val="22"/>
              </w:rPr>
              <w:t>或参加省部级及其以上</w:t>
            </w:r>
            <w:r>
              <w:rPr>
                <w:rFonts w:hint="eastAsia" w:ascii="宋体" w:hAnsi="宋体" w:eastAsia="宋体" w:cs="Arial"/>
                <w:kern w:val="0"/>
                <w:sz w:val="22"/>
                <w:szCs w:val="22"/>
                <w:lang w:eastAsia="zh-CN"/>
              </w:rPr>
              <w:t>研究</w:t>
            </w:r>
            <w:r>
              <w:rPr>
                <w:rFonts w:hint="eastAsia" w:ascii="宋体" w:hAnsi="宋体" w:eastAsia="宋体" w:cs="Arial"/>
                <w:kern w:val="0"/>
                <w:sz w:val="22"/>
                <w:szCs w:val="22"/>
              </w:rPr>
              <w:t>项目 2 项（前 3 人）</w:t>
            </w:r>
            <w:r>
              <w:rPr>
                <w:rFonts w:hint="eastAsia" w:ascii="宋体" w:hAnsi="宋体" w:eastAsia="宋体" w:cs="Arial"/>
                <w:kern w:val="0"/>
                <w:sz w:val="22"/>
                <w:szCs w:val="22"/>
                <w:lang w:eastAsia="zh-CN"/>
              </w:rPr>
              <w:t>，</w:t>
            </w:r>
            <w:r>
              <w:rPr>
                <w:rFonts w:hint="eastAsia" w:ascii="宋体" w:hAnsi="宋体" w:eastAsia="宋体" w:cs="Arial"/>
                <w:kern w:val="0"/>
                <w:sz w:val="22"/>
                <w:szCs w:val="22"/>
              </w:rPr>
              <w:t>或参加国家级</w:t>
            </w:r>
            <w:r>
              <w:rPr>
                <w:rFonts w:hint="eastAsia" w:ascii="宋体" w:hAnsi="宋体" w:eastAsia="宋体" w:cs="Arial"/>
                <w:kern w:val="0"/>
                <w:sz w:val="22"/>
                <w:szCs w:val="22"/>
                <w:lang w:eastAsia="zh-CN"/>
              </w:rPr>
              <w:t>一般研究</w:t>
            </w:r>
            <w:r>
              <w:rPr>
                <w:rFonts w:hint="eastAsia" w:ascii="宋体" w:hAnsi="宋体" w:eastAsia="宋体" w:cs="Arial"/>
                <w:kern w:val="0"/>
                <w:sz w:val="22"/>
                <w:szCs w:val="22"/>
              </w:rPr>
              <w:t>项目 1 项（前 5 人）</w:t>
            </w:r>
            <w:r>
              <w:rPr>
                <w:rFonts w:hint="eastAsia" w:ascii="宋体" w:hAnsi="宋体" w:eastAsia="宋体" w:cs="Arial"/>
                <w:kern w:val="0"/>
                <w:sz w:val="22"/>
                <w:szCs w:val="22"/>
                <w:lang w:eastAsia="zh-CN"/>
              </w:rPr>
              <w:t>，或参加国家级重点、教育部重大研究项目</w:t>
            </w:r>
            <w:r>
              <w:rPr>
                <w:rFonts w:hint="eastAsia" w:ascii="宋体" w:hAnsi="宋体" w:eastAsia="宋体" w:cs="Arial"/>
                <w:kern w:val="0"/>
                <w:sz w:val="22"/>
                <w:szCs w:val="22"/>
                <w:lang w:val="en-US" w:eastAsia="zh-CN"/>
              </w:rPr>
              <w:t>1项（前9人）</w:t>
            </w:r>
            <w:r>
              <w:rPr>
                <w:rFonts w:hint="eastAsia" w:ascii="宋体" w:hAnsi="宋体" w:eastAsia="宋体" w:cs="Arial"/>
                <w:kern w:val="0"/>
                <w:sz w:val="22"/>
                <w:szCs w:val="22"/>
              </w:rPr>
              <w:t>。</w:t>
            </w:r>
          </w:p>
        </w:tc>
        <w:tc>
          <w:tcPr>
            <w:tcW w:w="1245"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Arial"/>
                <w:kern w:val="0"/>
                <w:sz w:val="22"/>
                <w:szCs w:val="15"/>
              </w:rPr>
            </w:pPr>
            <w:r>
              <w:rPr>
                <w:rFonts w:hint="eastAsia" w:ascii="宋体" w:hAnsi="宋体" w:eastAsia="宋体" w:cs="Arial"/>
                <w:kern w:val="0"/>
                <w:sz w:val="22"/>
                <w:szCs w:val="15"/>
              </w:rPr>
              <w:t>▲按规定完成教学科研等任务 , 在学科建设中发挥一定作用 ,为学校的发展做出贡献 ,且聘期考核称职。</w:t>
            </w:r>
          </w:p>
        </w:tc>
        <w:tc>
          <w:tcPr>
            <w:tcW w:w="1752"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Arial"/>
                <w:kern w:val="0"/>
                <w:sz w:val="22"/>
                <w:szCs w:val="22"/>
              </w:rPr>
            </w:pPr>
            <w:r>
              <w:rPr>
                <w:rFonts w:hint="eastAsia" w:ascii="宋体" w:hAnsi="宋体" w:eastAsia="宋体" w:cs="Arial"/>
                <w:kern w:val="0"/>
                <w:sz w:val="22"/>
                <w:szCs w:val="22"/>
              </w:rPr>
              <w:t>▲具有博士学位，中级职称；讲授 1 门课程，教学质量评估良好及其以上 (由设岗单位教学委员会评定)。</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Arial"/>
                <w:kern w:val="0"/>
                <w:sz w:val="22"/>
                <w:szCs w:val="22"/>
              </w:rPr>
            </w:pPr>
            <w:r>
              <w:rPr>
                <w:rFonts w:hint="eastAsia" w:ascii="宋体" w:hAnsi="宋体" w:eastAsia="宋体" w:cs="Arial"/>
                <w:kern w:val="0"/>
                <w:sz w:val="22"/>
                <w:szCs w:val="22"/>
              </w:rPr>
              <w:t>▲中级任职满 6 年，岗位年度和聘期考核均为称职。</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Arial"/>
                <w:color w:val="C00000"/>
                <w:kern w:val="0"/>
                <w:sz w:val="22"/>
                <w:szCs w:val="22"/>
              </w:rPr>
            </w:pPr>
            <w:r>
              <w:rPr>
                <w:rFonts w:hint="eastAsia" w:ascii="宋体" w:hAnsi="宋体" w:eastAsia="宋体" w:cs="Arial"/>
                <w:kern w:val="0"/>
                <w:sz w:val="22"/>
                <w:szCs w:val="22"/>
              </w:rPr>
              <w:t>▲中级任职满 3 年，讲授1门课程,年均完成教学工作量在 160学时以上（含实验教学、指导毕业生论文</w:t>
            </w:r>
            <w:r>
              <w:rPr>
                <w:rFonts w:hint="eastAsia" w:ascii="宋体" w:hAnsi="宋体" w:eastAsia="宋体" w:cs="Arial"/>
                <w:kern w:val="0"/>
                <w:sz w:val="22"/>
                <w:szCs w:val="22"/>
                <w:lang w:eastAsia="zh-CN"/>
              </w:rPr>
              <w:t>或毕业设计等），教学质量评估合格(由设岗单位教学委员会评定)，且在本学科核心期刊发表学术论文 1篇或在重要期刊上发表学术论文 2 篇，或主持省部级及其以上研究项目</w:t>
            </w:r>
            <w:r>
              <w:rPr>
                <w:rFonts w:hint="eastAsia" w:ascii="宋体" w:hAnsi="宋体" w:eastAsia="宋体" w:cs="Arial"/>
                <w:kern w:val="0"/>
                <w:sz w:val="22"/>
                <w:szCs w:val="22"/>
                <w:lang w:val="en-US" w:eastAsia="zh-CN"/>
              </w:rPr>
              <w:t>1项，</w:t>
            </w:r>
            <w:r>
              <w:rPr>
                <w:rFonts w:hint="eastAsia" w:ascii="宋体" w:hAnsi="宋体" w:eastAsia="宋体" w:cs="Arial"/>
                <w:kern w:val="0"/>
                <w:sz w:val="22"/>
                <w:szCs w:val="22"/>
              </w:rPr>
              <w:t>或参加省部级及其以上</w:t>
            </w:r>
            <w:r>
              <w:rPr>
                <w:rFonts w:hint="eastAsia" w:ascii="宋体" w:hAnsi="宋体" w:eastAsia="宋体" w:cs="Arial"/>
                <w:kern w:val="0"/>
                <w:sz w:val="22"/>
                <w:szCs w:val="22"/>
                <w:lang w:eastAsia="zh-CN"/>
              </w:rPr>
              <w:t>研究</w:t>
            </w:r>
            <w:r>
              <w:rPr>
                <w:rFonts w:hint="eastAsia" w:ascii="宋体" w:hAnsi="宋体" w:eastAsia="宋体" w:cs="Arial"/>
                <w:kern w:val="0"/>
                <w:sz w:val="22"/>
                <w:szCs w:val="22"/>
              </w:rPr>
              <w:t>项目 2 项（前 3 人）</w:t>
            </w:r>
            <w:r>
              <w:rPr>
                <w:rFonts w:hint="eastAsia" w:ascii="宋体" w:hAnsi="宋体" w:eastAsia="宋体" w:cs="Arial"/>
                <w:kern w:val="0"/>
                <w:sz w:val="22"/>
                <w:szCs w:val="22"/>
                <w:lang w:eastAsia="zh-CN"/>
              </w:rPr>
              <w:t>，</w:t>
            </w:r>
            <w:r>
              <w:rPr>
                <w:rFonts w:hint="eastAsia" w:ascii="宋体" w:hAnsi="宋体" w:eastAsia="宋体" w:cs="Arial"/>
                <w:kern w:val="0"/>
                <w:sz w:val="22"/>
                <w:szCs w:val="22"/>
              </w:rPr>
              <w:t>或参加国家级</w:t>
            </w:r>
            <w:r>
              <w:rPr>
                <w:rFonts w:hint="eastAsia" w:ascii="宋体" w:hAnsi="宋体" w:eastAsia="宋体" w:cs="Arial"/>
                <w:kern w:val="0"/>
                <w:sz w:val="22"/>
                <w:szCs w:val="22"/>
                <w:lang w:eastAsia="zh-CN"/>
              </w:rPr>
              <w:t>一般研究</w:t>
            </w:r>
            <w:r>
              <w:rPr>
                <w:rFonts w:hint="eastAsia" w:ascii="宋体" w:hAnsi="宋体" w:eastAsia="宋体" w:cs="Arial"/>
                <w:kern w:val="0"/>
                <w:sz w:val="22"/>
                <w:szCs w:val="22"/>
              </w:rPr>
              <w:t>项目 1 项（前 5 人）</w:t>
            </w:r>
            <w:r>
              <w:rPr>
                <w:rFonts w:hint="eastAsia" w:ascii="宋体" w:hAnsi="宋体" w:eastAsia="宋体" w:cs="Arial"/>
                <w:kern w:val="0"/>
                <w:sz w:val="22"/>
                <w:szCs w:val="22"/>
                <w:lang w:eastAsia="zh-CN"/>
              </w:rPr>
              <w:t>，或参加国家级重点、教育部重大研究项目</w:t>
            </w:r>
            <w:r>
              <w:rPr>
                <w:rFonts w:hint="eastAsia" w:ascii="宋体" w:hAnsi="宋体" w:eastAsia="宋体" w:cs="Arial"/>
                <w:kern w:val="0"/>
                <w:sz w:val="22"/>
                <w:szCs w:val="22"/>
                <w:lang w:val="en-US" w:eastAsia="zh-CN"/>
              </w:rPr>
              <w:t>1项（前9人）</w:t>
            </w:r>
            <w:r>
              <w:rPr>
                <w:rFonts w:hint="eastAsia" w:ascii="宋体" w:hAnsi="宋体" w:eastAsia="宋体" w:cs="Arial"/>
                <w:kern w:val="0"/>
                <w:sz w:val="22"/>
                <w:szCs w:val="22"/>
              </w:rPr>
              <w:t>。</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ascii="宋体" w:hAnsi="宋体" w:eastAsia="宋体" w:cs="Arial"/>
                <w:kern w:val="0"/>
                <w:sz w:val="22"/>
                <w:szCs w:val="15"/>
              </w:rPr>
            </w:pPr>
          </w:p>
        </w:tc>
        <w:tc>
          <w:tcPr>
            <w:tcW w:w="1091" w:type="dxa"/>
            <w:vMerge w:val="restart"/>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ascii="宋体" w:hAnsi="宋体" w:eastAsia="宋体" w:cs="Arial"/>
                <w:kern w:val="0"/>
                <w:sz w:val="22"/>
                <w:szCs w:val="15"/>
              </w:rPr>
            </w:pPr>
            <w:r>
              <w:rPr>
                <w:rFonts w:hint="eastAsia" w:ascii="宋体" w:hAnsi="宋体" w:eastAsia="宋体" w:cs="Arial"/>
                <w:kern w:val="0"/>
                <w:sz w:val="22"/>
                <w:szCs w:val="15"/>
              </w:rPr>
              <w:t>▲ 担 任中 级 专业 技 术职务，完成 重 要岗 位 职责，聘期考 核 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6" w:hRule="atLeast"/>
          <w:jc w:val="center"/>
        </w:trPr>
        <w:tc>
          <w:tcPr>
            <w:tcW w:w="924" w:type="dxa"/>
            <w:vAlign w:val="center"/>
          </w:tcPr>
          <w:p>
            <w:pPr>
              <w:spacing w:line="341" w:lineRule="auto"/>
              <w:jc w:val="center"/>
              <w:rPr>
                <w:rFonts w:ascii="宋体" w:hAnsi="宋体" w:eastAsia="宋体" w:cs="Arial"/>
                <w:kern w:val="0"/>
                <w:sz w:val="22"/>
                <w:szCs w:val="15"/>
              </w:rPr>
            </w:pPr>
            <w:r>
              <w:rPr>
                <w:rFonts w:hint="eastAsia" w:ascii="宋体" w:hAnsi="宋体" w:eastAsia="宋体" w:cs="Arial"/>
                <w:kern w:val="0"/>
                <w:sz w:val="22"/>
                <w:szCs w:val="15"/>
              </w:rPr>
              <w:t>科研为主型</w:t>
            </w:r>
          </w:p>
        </w:tc>
        <w:tc>
          <w:tcPr>
            <w:tcW w:w="1380" w:type="dxa"/>
            <w:vMerge w:val="continue"/>
            <w:vAlign w:val="center"/>
          </w:tcPr>
          <w:p>
            <w:pPr>
              <w:spacing w:line="341" w:lineRule="auto"/>
              <w:jc w:val="center"/>
              <w:rPr>
                <w:rFonts w:ascii="宋体" w:hAnsi="宋体" w:eastAsia="宋体" w:cs="Arial"/>
                <w:kern w:val="0"/>
                <w:sz w:val="22"/>
                <w:szCs w:val="15"/>
              </w:rPr>
            </w:pPr>
          </w:p>
        </w:tc>
        <w:tc>
          <w:tcPr>
            <w:tcW w:w="243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宋体" w:hAnsi="宋体" w:eastAsia="宋体" w:cs="Arial"/>
                <w:kern w:val="0"/>
                <w:sz w:val="22"/>
                <w:szCs w:val="15"/>
              </w:rPr>
            </w:pPr>
          </w:p>
        </w:tc>
        <w:tc>
          <w:tcPr>
            <w:tcW w:w="1245"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宋体" w:hAnsi="宋体" w:eastAsia="宋体" w:cs="Arial"/>
                <w:kern w:val="0"/>
                <w:sz w:val="22"/>
                <w:szCs w:val="15"/>
              </w:rPr>
            </w:pPr>
          </w:p>
        </w:tc>
        <w:tc>
          <w:tcPr>
            <w:tcW w:w="1752"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textAlignment w:val="auto"/>
              <w:rPr>
                <w:rFonts w:ascii="宋体" w:hAnsi="宋体" w:eastAsia="宋体" w:cs="Arial"/>
                <w:kern w:val="0"/>
                <w:sz w:val="22"/>
                <w:szCs w:val="15"/>
              </w:rPr>
            </w:pPr>
          </w:p>
        </w:tc>
        <w:tc>
          <w:tcPr>
            <w:tcW w:w="1091" w:type="dxa"/>
            <w:vMerge w:val="continue"/>
            <w:vAlign w:val="center"/>
          </w:tcPr>
          <w:p>
            <w:pPr>
              <w:spacing w:line="341" w:lineRule="auto"/>
              <w:jc w:val="center"/>
              <w:rPr>
                <w:rFonts w:ascii="宋体" w:hAnsi="宋体" w:eastAsia="宋体" w:cs="Arial"/>
                <w:kern w:val="0"/>
                <w:sz w:val="22"/>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0" w:hRule="atLeast"/>
          <w:jc w:val="center"/>
        </w:trPr>
        <w:tc>
          <w:tcPr>
            <w:tcW w:w="924" w:type="dxa"/>
            <w:vAlign w:val="center"/>
          </w:tcPr>
          <w:p>
            <w:pPr>
              <w:spacing w:line="341" w:lineRule="auto"/>
              <w:jc w:val="center"/>
              <w:rPr>
                <w:rFonts w:ascii="宋体" w:hAnsi="宋体" w:eastAsia="宋体" w:cs="Arial"/>
                <w:kern w:val="0"/>
                <w:sz w:val="22"/>
                <w:szCs w:val="15"/>
              </w:rPr>
            </w:pPr>
            <w:r>
              <w:rPr>
                <w:rFonts w:hint="eastAsia" w:ascii="宋体" w:hAnsi="宋体" w:eastAsia="宋体" w:cs="Arial"/>
                <w:kern w:val="0"/>
                <w:sz w:val="22"/>
                <w:szCs w:val="15"/>
              </w:rPr>
              <w:t>教学为主型</w:t>
            </w:r>
          </w:p>
        </w:tc>
        <w:tc>
          <w:tcPr>
            <w:tcW w:w="1380" w:type="dxa"/>
            <w:vMerge w:val="continue"/>
            <w:vAlign w:val="center"/>
          </w:tcPr>
          <w:p>
            <w:pPr>
              <w:spacing w:line="341" w:lineRule="auto"/>
              <w:jc w:val="center"/>
              <w:rPr>
                <w:rFonts w:ascii="宋体" w:hAnsi="宋体" w:eastAsia="宋体" w:cs="Arial"/>
                <w:kern w:val="0"/>
                <w:sz w:val="22"/>
                <w:szCs w:val="15"/>
              </w:rPr>
            </w:pPr>
          </w:p>
        </w:tc>
        <w:tc>
          <w:tcPr>
            <w:tcW w:w="2430" w:type="dxa"/>
            <w:vMerge w:val="continue"/>
            <w:vAlign w:val="center"/>
          </w:tcPr>
          <w:p>
            <w:pPr>
              <w:spacing w:line="341" w:lineRule="auto"/>
              <w:jc w:val="center"/>
              <w:rPr>
                <w:rFonts w:ascii="宋体" w:hAnsi="宋体" w:eastAsia="宋体" w:cs="Arial"/>
                <w:kern w:val="0"/>
                <w:sz w:val="22"/>
                <w:szCs w:val="15"/>
              </w:rPr>
            </w:pPr>
          </w:p>
        </w:tc>
        <w:tc>
          <w:tcPr>
            <w:tcW w:w="1245" w:type="dxa"/>
            <w:vMerge w:val="continue"/>
            <w:vAlign w:val="center"/>
          </w:tcPr>
          <w:p>
            <w:pPr>
              <w:spacing w:line="341" w:lineRule="auto"/>
              <w:jc w:val="center"/>
              <w:rPr>
                <w:rFonts w:ascii="宋体" w:hAnsi="宋体" w:eastAsia="宋体" w:cs="Arial"/>
                <w:kern w:val="0"/>
                <w:sz w:val="22"/>
                <w:szCs w:val="15"/>
              </w:rPr>
            </w:pPr>
          </w:p>
        </w:tc>
        <w:tc>
          <w:tcPr>
            <w:tcW w:w="1752" w:type="dxa"/>
            <w:vMerge w:val="continue"/>
            <w:vAlign w:val="center"/>
          </w:tcPr>
          <w:p>
            <w:pPr>
              <w:spacing w:line="341" w:lineRule="auto"/>
              <w:jc w:val="center"/>
              <w:rPr>
                <w:rFonts w:ascii="宋体" w:hAnsi="宋体" w:eastAsia="宋体" w:cs="Arial"/>
                <w:kern w:val="0"/>
                <w:sz w:val="22"/>
                <w:szCs w:val="15"/>
              </w:rPr>
            </w:pPr>
          </w:p>
        </w:tc>
        <w:tc>
          <w:tcPr>
            <w:tcW w:w="1091" w:type="dxa"/>
            <w:vMerge w:val="continue"/>
            <w:vAlign w:val="center"/>
          </w:tcPr>
          <w:p>
            <w:pPr>
              <w:spacing w:line="341" w:lineRule="auto"/>
              <w:jc w:val="center"/>
              <w:rPr>
                <w:rFonts w:ascii="宋体" w:hAnsi="宋体" w:eastAsia="宋体" w:cs="Arial"/>
                <w:kern w:val="0"/>
                <w:sz w:val="22"/>
                <w:szCs w:val="15"/>
              </w:rPr>
            </w:pPr>
          </w:p>
        </w:tc>
      </w:tr>
    </w:tbl>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ascii="宋体" w:hAnsi="宋体" w:eastAsia="宋体" w:cs="Arial"/>
          <w:kern w:val="0"/>
          <w:sz w:val="32"/>
          <w:szCs w:val="20"/>
        </w:rPr>
      </w:pPr>
      <w:r>
        <w:rPr>
          <w:rFonts w:hint="eastAsia" w:ascii="宋体" w:hAnsi="宋体" w:eastAsia="宋体" w:cs="Arial"/>
          <w:kern w:val="0"/>
          <w:sz w:val="32"/>
          <w:szCs w:val="20"/>
        </w:rPr>
        <w:t xml:space="preserve">   （2）具有初级专业技术职务，完成一般岗位职责，服从</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eastAsia" w:ascii="宋体" w:hAnsi="宋体" w:eastAsia="宋体" w:cs="Arial"/>
          <w:kern w:val="0"/>
          <w:sz w:val="32"/>
          <w:szCs w:val="20"/>
        </w:rPr>
      </w:pPr>
      <w:r>
        <w:rPr>
          <w:rFonts w:hint="eastAsia" w:ascii="宋体" w:hAnsi="宋体" w:eastAsia="宋体" w:cs="Arial"/>
          <w:kern w:val="0"/>
          <w:sz w:val="32"/>
          <w:szCs w:val="20"/>
        </w:rPr>
        <w:t>学校教育教学工作安排并且效果良好,积极参与专业建设、教材建设、课程建设和相关教学研究和改革，聘期考核称职，经所在单位确认，可以聘为一般岗位。其中，具有硕士学位，担任初级专业技术职务满 2 年，或具有学士学位，担任初级专业技术职务满 4 年，且有科研成果者，可申报一般一级岗位。</w:t>
      </w:r>
    </w:p>
    <w:p>
      <w:pPr>
        <w:keepNext w:val="0"/>
        <w:keepLines w:val="0"/>
        <w:pageBreakBefore w:val="0"/>
        <w:widowControl/>
        <w:kinsoku/>
        <w:wordWrap/>
        <w:overflowPunct/>
        <w:topLinePunct w:val="0"/>
        <w:autoSpaceDE/>
        <w:autoSpaceDN/>
        <w:bidi w:val="0"/>
        <w:adjustRightInd/>
        <w:snapToGrid/>
        <w:spacing w:line="520" w:lineRule="exact"/>
        <w:ind w:right="0" w:rightChars="0" w:firstLine="641"/>
        <w:jc w:val="left"/>
        <w:textAlignment w:val="auto"/>
        <w:outlineLvl w:val="9"/>
        <w:rPr>
          <w:rFonts w:hint="eastAsia" w:ascii="黑体" w:hAnsi="黑体" w:eastAsia="黑体" w:cs="黑体"/>
          <w:b/>
          <w:bCs/>
          <w:kern w:val="0"/>
          <w:sz w:val="32"/>
          <w:szCs w:val="20"/>
        </w:rPr>
      </w:pPr>
      <w:r>
        <w:rPr>
          <w:rFonts w:hint="eastAsia" w:ascii="黑体" w:hAnsi="黑体" w:eastAsia="黑体" w:cs="黑体"/>
          <w:b/>
          <w:bCs/>
          <w:kern w:val="0"/>
          <w:sz w:val="32"/>
          <w:szCs w:val="20"/>
          <w:lang w:eastAsia="zh-CN"/>
        </w:rPr>
        <w:t>六</w:t>
      </w:r>
      <w:r>
        <w:rPr>
          <w:rFonts w:hint="eastAsia" w:ascii="黑体" w:hAnsi="黑体" w:eastAsia="黑体" w:cs="黑体"/>
          <w:b/>
          <w:bCs/>
          <w:kern w:val="0"/>
          <w:sz w:val="32"/>
          <w:szCs w:val="20"/>
        </w:rPr>
        <w:t>、岗位职责</w:t>
      </w:r>
    </w:p>
    <w:p>
      <w:pPr>
        <w:keepNext w:val="0"/>
        <w:keepLines w:val="0"/>
        <w:pageBreakBefore w:val="0"/>
        <w:widowControl/>
        <w:kinsoku/>
        <w:wordWrap/>
        <w:overflowPunct/>
        <w:topLinePunct w:val="0"/>
        <w:autoSpaceDE/>
        <w:autoSpaceDN/>
        <w:bidi w:val="0"/>
        <w:adjustRightInd/>
        <w:snapToGrid/>
        <w:spacing w:line="520" w:lineRule="exact"/>
        <w:ind w:right="0" w:rightChars="0" w:firstLine="641"/>
        <w:jc w:val="left"/>
        <w:textAlignment w:val="auto"/>
        <w:outlineLvl w:val="9"/>
        <w:rPr>
          <w:rFonts w:ascii="宋体" w:hAnsi="宋体" w:eastAsia="宋体" w:cs="Arial"/>
          <w:kern w:val="0"/>
          <w:sz w:val="32"/>
          <w:szCs w:val="20"/>
        </w:rPr>
      </w:pPr>
      <w:r>
        <w:rPr>
          <w:rFonts w:hint="eastAsia" w:ascii="宋体" w:hAnsi="宋体" w:eastAsia="宋体" w:cs="Arial"/>
          <w:b/>
          <w:bCs/>
          <w:kern w:val="0"/>
          <w:sz w:val="32"/>
          <w:szCs w:val="20"/>
        </w:rPr>
        <w:t xml:space="preserve">（一） </w:t>
      </w:r>
      <w:r>
        <w:rPr>
          <w:rFonts w:hint="eastAsia" w:ascii="宋体" w:hAnsi="宋体" w:eastAsia="宋体" w:cs="Arial"/>
          <w:b w:val="0"/>
          <w:bCs w:val="0"/>
          <w:kern w:val="0"/>
          <w:sz w:val="32"/>
          <w:szCs w:val="20"/>
        </w:rPr>
        <w:t>各类教师岗位以师德建设、人才培养、科学研究、学科建设、团队建设、学术交流及社会服务等方面工作任务为职责</w:t>
      </w:r>
      <w:r>
        <w:rPr>
          <w:rFonts w:hint="eastAsia" w:ascii="宋体" w:hAnsi="宋体" w:eastAsia="宋体" w:cs="Arial"/>
          <w:b w:val="0"/>
          <w:bCs w:val="0"/>
          <w:kern w:val="0"/>
          <w:sz w:val="32"/>
          <w:szCs w:val="20"/>
          <w:lang w:eastAsia="zh-CN"/>
        </w:rPr>
        <w:t>，全职在校工作且聘期考核称职</w:t>
      </w:r>
      <w:r>
        <w:rPr>
          <w:rFonts w:hint="eastAsia" w:ascii="宋体" w:hAnsi="宋体" w:eastAsia="宋体" w:cs="Arial"/>
          <w:b w:val="0"/>
          <w:bCs w:val="0"/>
          <w:kern w:val="0"/>
          <w:sz w:val="32"/>
          <w:szCs w:val="20"/>
        </w:rPr>
        <w:t>。</w:t>
      </w:r>
    </w:p>
    <w:p>
      <w:pPr>
        <w:keepNext w:val="0"/>
        <w:keepLines w:val="0"/>
        <w:pageBreakBefore w:val="0"/>
        <w:widowControl/>
        <w:kinsoku/>
        <w:wordWrap/>
        <w:overflowPunct/>
        <w:topLinePunct w:val="0"/>
        <w:autoSpaceDE/>
        <w:autoSpaceDN/>
        <w:bidi w:val="0"/>
        <w:adjustRightInd/>
        <w:snapToGrid/>
        <w:spacing w:line="520" w:lineRule="exact"/>
        <w:ind w:right="0" w:rightChars="0" w:firstLine="641"/>
        <w:jc w:val="left"/>
        <w:textAlignment w:val="auto"/>
        <w:outlineLvl w:val="9"/>
        <w:rPr>
          <w:rFonts w:hint="eastAsia" w:ascii="宋体" w:hAnsi="宋体" w:eastAsia="宋体" w:cs="宋体"/>
          <w:b/>
          <w:bCs/>
          <w:kern w:val="0"/>
          <w:sz w:val="32"/>
          <w:szCs w:val="20"/>
        </w:rPr>
      </w:pPr>
      <w:r>
        <w:rPr>
          <w:rFonts w:hint="eastAsia" w:ascii="宋体" w:hAnsi="宋体" w:eastAsia="宋体" w:cs="宋体"/>
          <w:b/>
          <w:bCs/>
          <w:kern w:val="0"/>
          <w:sz w:val="32"/>
          <w:szCs w:val="20"/>
        </w:rPr>
        <w:t>（二）关键二级岗位职责</w:t>
      </w:r>
      <w:r>
        <w:rPr>
          <w:rFonts w:hint="eastAsia" w:ascii="宋体" w:hAnsi="宋体" w:eastAsia="宋体" w:cs="宋体"/>
          <w:b/>
          <w:bCs/>
          <w:kern w:val="0"/>
          <w:sz w:val="32"/>
          <w:szCs w:val="20"/>
          <w:lang w:eastAsia="zh-CN"/>
        </w:rPr>
        <w:t>（按学校文件执行）</w:t>
      </w:r>
    </w:p>
    <w:p>
      <w:pPr>
        <w:pStyle w:val="12"/>
        <w:keepNext w:val="0"/>
        <w:keepLines w:val="0"/>
        <w:pageBreakBefore w:val="0"/>
        <w:kinsoku/>
        <w:wordWrap/>
        <w:overflowPunct/>
        <w:topLinePunct w:val="0"/>
        <w:autoSpaceDE/>
        <w:autoSpaceDN/>
        <w:bidi w:val="0"/>
        <w:adjustRightInd/>
        <w:snapToGrid/>
        <w:spacing w:line="520" w:lineRule="exact"/>
        <w:ind w:right="0" w:rightChars="0" w:firstLine="636" w:firstLineChars="198"/>
        <w:textAlignment w:val="auto"/>
        <w:outlineLvl w:val="9"/>
        <w:rPr>
          <w:rFonts w:hint="eastAsia" w:ascii="宋体" w:hAnsi="宋体" w:eastAsia="宋体" w:cs="宋体"/>
          <w:b/>
          <w:bCs/>
          <w:color w:val="000000"/>
          <w:sz w:val="32"/>
          <w:szCs w:val="32"/>
        </w:rPr>
      </w:pPr>
      <w:r>
        <w:rPr>
          <w:rFonts w:hint="eastAsia" w:ascii="宋体" w:hAnsi="宋体" w:eastAsia="宋体" w:cs="宋体"/>
          <w:b/>
          <w:bCs/>
          <w:kern w:val="0"/>
          <w:sz w:val="32"/>
          <w:szCs w:val="20"/>
        </w:rPr>
        <w:t>（三）</w:t>
      </w:r>
      <w:r>
        <w:rPr>
          <w:rFonts w:hint="eastAsia" w:ascii="宋体" w:hAnsi="宋体" w:eastAsia="宋体" w:cs="宋体"/>
          <w:b/>
          <w:bCs/>
          <w:kern w:val="0"/>
          <w:sz w:val="32"/>
          <w:szCs w:val="32"/>
        </w:rPr>
        <w:t>关键三级岗位</w:t>
      </w:r>
      <w:r>
        <w:rPr>
          <w:rFonts w:hint="eastAsia" w:ascii="宋体" w:hAnsi="宋体" w:eastAsia="宋体" w:cs="宋体"/>
          <w:b/>
          <w:bCs/>
          <w:color w:val="000000"/>
          <w:sz w:val="32"/>
          <w:szCs w:val="32"/>
        </w:rPr>
        <w:t>职责</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702"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color w:val="000000"/>
                <w:sz w:val="32"/>
                <w:szCs w:val="32"/>
                <w:vertAlign w:val="baseline"/>
              </w:rPr>
            </w:pPr>
            <w:r>
              <w:rPr>
                <w:rFonts w:hint="eastAsia" w:ascii="宋体" w:hAnsi="宋体" w:eastAsia="宋体"/>
                <w:sz w:val="22"/>
                <w:szCs w:val="22"/>
              </w:rPr>
              <w:t>师德风尚</w:t>
            </w:r>
          </w:p>
        </w:tc>
        <w:tc>
          <w:tcPr>
            <w:tcW w:w="78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rPr>
              <w:t>遵守国家的法律法规和学校的各项规章制度，自觉维护学校</w:t>
            </w:r>
            <w:r>
              <w:rPr>
                <w:rFonts w:hint="eastAsia" w:ascii="宋体" w:hAnsi="宋体" w:eastAsia="宋体"/>
                <w:sz w:val="22"/>
                <w:szCs w:val="22"/>
                <w:lang w:eastAsia="zh-CN"/>
              </w:rPr>
              <w:t>和学院</w:t>
            </w:r>
            <w:r>
              <w:rPr>
                <w:rFonts w:hint="eastAsia" w:ascii="宋体" w:hAnsi="宋体" w:eastAsia="宋体"/>
                <w:sz w:val="22"/>
                <w:szCs w:val="22"/>
              </w:rPr>
              <w:t>声誉；爱岗敬业，严谨治学，为人师表，教书育人；能全职投入教学科研、学科建设和社会服务等工作，顾全大局、主动担当、团结协作、乐于奉献。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trPr>
        <w:tc>
          <w:tcPr>
            <w:tcW w:w="702"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color w:val="000000"/>
                <w:sz w:val="32"/>
                <w:szCs w:val="32"/>
                <w:vertAlign w:val="baseline"/>
              </w:rPr>
            </w:pPr>
            <w:r>
              <w:rPr>
                <w:rFonts w:hint="eastAsia" w:ascii="宋体" w:hAnsi="宋体" w:eastAsia="宋体"/>
                <w:sz w:val="22"/>
                <w:szCs w:val="22"/>
              </w:rPr>
              <w:t>人才培养</w:t>
            </w:r>
          </w:p>
        </w:tc>
        <w:tc>
          <w:tcPr>
            <w:tcW w:w="78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rPr>
              <w:t>每年至少主讲一门本科生课程（基础课或专业课），年均完成教学工作量160学时（本科课堂教学工作量不少于36学时，科研为主型教师和“双肩挑”教师至少为本科生开设一门选修课</w:t>
            </w:r>
            <w:r>
              <w:rPr>
                <w:rFonts w:hint="eastAsia" w:ascii="宋体" w:hAnsi="宋体" w:eastAsia="宋体"/>
                <w:sz w:val="22"/>
                <w:szCs w:val="22"/>
                <w:lang w:eastAsia="zh-CN"/>
              </w:rPr>
              <w:t>或必修课，教学工作量可减免</w:t>
            </w:r>
            <w:r>
              <w:rPr>
                <w:rFonts w:hint="eastAsia" w:ascii="宋体" w:hAnsi="宋体" w:eastAsia="宋体"/>
                <w:sz w:val="22"/>
                <w:szCs w:val="22"/>
              </w:rPr>
              <w:t>)以上；按计划完成指导培养研究生的任务。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0" w:hRule="atLeast"/>
        </w:trPr>
        <w:tc>
          <w:tcPr>
            <w:tcW w:w="702"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color w:val="000000"/>
                <w:sz w:val="32"/>
                <w:szCs w:val="32"/>
                <w:vertAlign w:val="baseline"/>
              </w:rPr>
            </w:pPr>
            <w:r>
              <w:rPr>
                <w:rFonts w:hint="eastAsia" w:ascii="宋体" w:hAnsi="宋体" w:eastAsia="宋体"/>
                <w:sz w:val="22"/>
                <w:szCs w:val="22"/>
              </w:rPr>
              <w:t>学术成果</w:t>
            </w:r>
          </w:p>
        </w:tc>
        <w:tc>
          <w:tcPr>
            <w:tcW w:w="782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rPr>
              <w:t>聘期内应完成下列</w:t>
            </w:r>
            <w:r>
              <w:rPr>
                <w:rFonts w:hint="eastAsia" w:ascii="宋体" w:hAnsi="宋体" w:eastAsia="宋体" w:cs="宋体"/>
                <w:sz w:val="22"/>
                <w:szCs w:val="22"/>
              </w:rPr>
              <w:t>Ⅰ</w:t>
            </w:r>
            <w:r>
              <w:rPr>
                <w:rFonts w:hint="eastAsia" w:ascii="宋体" w:hAnsi="宋体" w:eastAsia="宋体" w:cs="宋体"/>
                <w:sz w:val="22"/>
                <w:szCs w:val="22"/>
                <w:lang w:eastAsia="zh-CN"/>
              </w:rPr>
              <w:t>类任务中的任何一项或</w:t>
            </w:r>
            <w:r>
              <w:rPr>
                <w:rFonts w:hint="eastAsia" w:ascii="宋体" w:hAnsi="宋体" w:eastAsia="宋体" w:cs="宋体"/>
                <w:sz w:val="22"/>
                <w:szCs w:val="22"/>
              </w:rPr>
              <w:t>Ⅱ</w:t>
            </w:r>
            <w:r>
              <w:rPr>
                <w:rFonts w:hint="eastAsia" w:ascii="宋体" w:hAnsi="宋体" w:eastAsia="宋体" w:cs="宋体"/>
                <w:sz w:val="22"/>
                <w:szCs w:val="22"/>
                <w:lang w:eastAsia="zh-CN"/>
              </w:rPr>
              <w:t>类</w:t>
            </w:r>
            <w:r>
              <w:rPr>
                <w:rFonts w:hint="eastAsia" w:ascii="宋体" w:hAnsi="宋体" w:eastAsia="宋体"/>
                <w:sz w:val="22"/>
                <w:szCs w:val="22"/>
              </w:rPr>
              <w:t>任务</w:t>
            </w:r>
            <w:r>
              <w:rPr>
                <w:rFonts w:hint="eastAsia" w:ascii="宋体" w:hAnsi="宋体" w:eastAsia="宋体"/>
                <w:sz w:val="22"/>
                <w:szCs w:val="22"/>
                <w:lang w:eastAsia="zh-CN"/>
              </w:rPr>
              <w:t>中的任何两项</w:t>
            </w:r>
            <w:r>
              <w:rPr>
                <w:rFonts w:hint="eastAsia" w:ascii="宋体" w:hAnsi="宋体" w:eastAsia="宋体"/>
                <w:sz w:val="22"/>
                <w:szCs w:val="22"/>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b/>
                <w:bCs/>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b/>
                <w:bCs/>
                <w:sz w:val="22"/>
                <w:szCs w:val="22"/>
              </w:rPr>
              <w:t>Ⅰ</w:t>
            </w:r>
            <w:r>
              <w:rPr>
                <w:rFonts w:hint="eastAsia" w:ascii="宋体" w:hAnsi="宋体" w:eastAsia="宋体" w:cs="宋体"/>
                <w:b/>
                <w:bCs/>
                <w:sz w:val="22"/>
                <w:szCs w:val="22"/>
                <w:lang w:eastAsia="zh-CN"/>
              </w:rPr>
              <w:t>类</w:t>
            </w:r>
            <w:r>
              <w:rPr>
                <w:rFonts w:hint="eastAsia" w:ascii="宋体" w:hAnsi="宋体" w:eastAsia="宋体"/>
                <w:b/>
                <w:bCs/>
                <w:sz w:val="22"/>
                <w:szCs w:val="22"/>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①获得国家自然科学奖、国家技术发明奖（一等奖前8人，二等奖前5人，三等奖第2人），或获得国家科学技术进步奖（特等奖前8人，一等奖前5人，二等奖前3人，三等奖第2人）或获得国家社科基金优秀成果三等以上奖励（一等奖前3人，二等奖第2人，三等奖第1人），或获得教育部中国高校人文社会科学优秀成果三等以上奖励（特等奖前5人，一等奖前3人，二等奖第2人，三等奖第1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olor w:val="auto"/>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②获得国家优秀教学成果二等以上奖励（特等奖前5人，一等奖前3人，二等</w:t>
            </w:r>
            <w:r>
              <w:rPr>
                <w:rFonts w:hint="eastAsia" w:ascii="宋体" w:hAnsi="宋体" w:eastAsia="宋体"/>
                <w:color w:val="auto"/>
                <w:sz w:val="22"/>
                <w:szCs w:val="22"/>
              </w:rPr>
              <w:t>奖第2人）。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olor w:val="auto"/>
                <w:sz w:val="22"/>
                <w:szCs w:val="22"/>
              </w:rPr>
            </w:pPr>
            <w:r>
              <w:rPr>
                <w:rFonts w:hint="eastAsia" w:ascii="宋体" w:hAnsi="宋体" w:eastAsia="宋体"/>
                <w:color w:val="auto"/>
                <w:sz w:val="22"/>
                <w:szCs w:val="22"/>
                <w:lang w:val="en-US" w:eastAsia="zh-CN"/>
              </w:rPr>
              <w:t xml:space="preserve">    </w:t>
            </w:r>
            <w:r>
              <w:rPr>
                <w:rFonts w:hint="eastAsia" w:ascii="宋体" w:hAnsi="宋体" w:eastAsia="宋体"/>
                <w:color w:val="auto"/>
                <w:sz w:val="22"/>
                <w:szCs w:val="22"/>
              </w:rPr>
              <w:t>③获得省部级科技成果二等奖或社科成果二等奖（均为第1人）</w:t>
            </w:r>
            <w:r>
              <w:rPr>
                <w:rFonts w:hint="eastAsia" w:ascii="宋体" w:hAnsi="宋体" w:eastAsia="宋体"/>
                <w:color w:val="auto"/>
                <w:sz w:val="22"/>
                <w:szCs w:val="22"/>
                <w:lang w:eastAsia="zh-CN"/>
              </w:rPr>
              <w:t>，</w:t>
            </w:r>
            <w:r>
              <w:rPr>
                <w:rFonts w:hint="eastAsia" w:ascii="宋体" w:hAnsi="宋体" w:eastAsia="宋体" w:cs="宋体"/>
                <w:color w:val="auto"/>
                <w:kern w:val="0"/>
                <w:sz w:val="22"/>
                <w:szCs w:val="22"/>
                <w:lang w:eastAsia="zh-CN"/>
              </w:rPr>
              <w:t>或获得国家级协会（学会）科技成果一等奖及其以上奖励</w:t>
            </w:r>
            <w:r>
              <w:rPr>
                <w:rFonts w:hint="eastAsia" w:ascii="宋体" w:hAnsi="宋体" w:eastAsia="宋体" w:cs="宋体"/>
                <w:color w:val="auto"/>
                <w:kern w:val="0"/>
                <w:sz w:val="22"/>
                <w:szCs w:val="22"/>
                <w:lang w:val="en-US" w:eastAsia="zh-CN"/>
              </w:rPr>
              <w:t>1项</w:t>
            </w:r>
            <w:r>
              <w:rPr>
                <w:rFonts w:hint="eastAsia" w:ascii="宋体" w:hAnsi="宋体" w:eastAsia="宋体" w:cs="宋体"/>
                <w:color w:val="auto"/>
                <w:kern w:val="0"/>
                <w:sz w:val="22"/>
                <w:szCs w:val="22"/>
              </w:rPr>
              <w:t>（第１人）</w:t>
            </w:r>
            <w:r>
              <w:rPr>
                <w:rFonts w:hint="eastAsia" w:ascii="宋体" w:hAnsi="宋体" w:eastAsia="宋体" w:cs="宋体"/>
                <w:color w:val="auto"/>
                <w:kern w:val="0"/>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color w:val="auto"/>
                <w:sz w:val="22"/>
                <w:szCs w:val="22"/>
                <w:lang w:val="en-US" w:eastAsia="zh-CN"/>
              </w:rPr>
              <w:t xml:space="preserve">    </w:t>
            </w:r>
            <w:r>
              <w:rPr>
                <w:rFonts w:hint="eastAsia" w:ascii="宋体" w:hAnsi="宋体" w:eastAsia="宋体"/>
                <w:color w:val="auto"/>
                <w:sz w:val="22"/>
                <w:szCs w:val="22"/>
              </w:rPr>
              <w:t>④获得省部级教学名师称号</w:t>
            </w:r>
            <w:r>
              <w:rPr>
                <w:rFonts w:hint="eastAsia" w:ascii="宋体" w:hAnsi="宋体" w:eastAsia="宋体"/>
                <w:color w:val="auto"/>
                <w:sz w:val="22"/>
                <w:szCs w:val="22"/>
                <w:lang w:eastAsia="zh-CN"/>
              </w:rPr>
              <w:t>，</w:t>
            </w:r>
            <w:r>
              <w:rPr>
                <w:rFonts w:hint="eastAsia" w:ascii="宋体" w:hAnsi="宋体" w:eastAsia="宋体"/>
                <w:color w:val="auto"/>
                <w:sz w:val="22"/>
                <w:szCs w:val="22"/>
              </w:rPr>
              <w:t>或</w:t>
            </w:r>
            <w:r>
              <w:rPr>
                <w:rFonts w:hint="eastAsia" w:ascii="宋体" w:hAnsi="宋体" w:eastAsia="宋体"/>
                <w:color w:val="auto"/>
                <w:sz w:val="22"/>
                <w:szCs w:val="22"/>
                <w:lang w:eastAsia="zh-CN"/>
              </w:rPr>
              <w:t>主持省级教改项目，或</w:t>
            </w:r>
            <w:r>
              <w:rPr>
                <w:rFonts w:hint="eastAsia" w:ascii="宋体" w:hAnsi="宋体" w:eastAsia="宋体"/>
                <w:color w:val="auto"/>
                <w:sz w:val="22"/>
                <w:szCs w:val="22"/>
              </w:rPr>
              <w:t>主持的课程被评为省级以上“精品课程”、</w:t>
            </w:r>
            <w:r>
              <w:rPr>
                <w:rFonts w:hint="eastAsia" w:ascii="宋体" w:hAnsi="宋体" w:eastAsia="宋体"/>
                <w:color w:val="auto"/>
                <w:sz w:val="22"/>
                <w:szCs w:val="22"/>
                <w:lang w:eastAsia="zh-CN"/>
              </w:rPr>
              <w:t>“精品资源共享课程”、</w:t>
            </w:r>
            <w:r>
              <w:rPr>
                <w:rFonts w:hint="eastAsia" w:ascii="宋体" w:hAnsi="宋体" w:eastAsia="宋体"/>
                <w:color w:val="auto"/>
                <w:sz w:val="22"/>
                <w:szCs w:val="22"/>
              </w:rPr>
              <w:t>“双语教学示范课程”</w:t>
            </w:r>
            <w:r>
              <w:rPr>
                <w:rFonts w:hint="eastAsia" w:ascii="宋体" w:hAnsi="宋体" w:eastAsia="宋体"/>
                <w:color w:val="auto"/>
                <w:sz w:val="22"/>
                <w:szCs w:val="22"/>
                <w:lang w:eastAsia="zh-CN"/>
              </w:rPr>
              <w:t>，</w:t>
            </w:r>
            <w:r>
              <w:rPr>
                <w:rFonts w:hint="eastAsia" w:ascii="宋体" w:hAnsi="宋体" w:eastAsia="宋体"/>
                <w:color w:val="auto"/>
                <w:sz w:val="22"/>
                <w:szCs w:val="22"/>
              </w:rPr>
              <w:t>或作为实际负责人获得省部级教学团队、省级实验教学示范中</w:t>
            </w:r>
            <w:r>
              <w:rPr>
                <w:rFonts w:hint="eastAsia" w:ascii="宋体" w:hAnsi="宋体" w:eastAsia="宋体"/>
                <w:sz w:val="22"/>
                <w:szCs w:val="22"/>
              </w:rPr>
              <w:t>心、省级虚拟仿真实验教学示范中心、国家名牌专业、国家基础学科人才培养和科学研究基地</w:t>
            </w:r>
            <w:r>
              <w:rPr>
                <w:rFonts w:hint="eastAsia" w:ascii="宋体" w:hAnsi="宋体" w:eastAsia="宋体"/>
                <w:sz w:val="22"/>
                <w:szCs w:val="22"/>
                <w:lang w:eastAsia="zh-CN"/>
              </w:rPr>
              <w:t>，</w:t>
            </w:r>
            <w:r>
              <w:rPr>
                <w:rFonts w:hint="eastAsia" w:ascii="宋体" w:hAnsi="宋体" w:eastAsia="宋体"/>
                <w:sz w:val="22"/>
                <w:szCs w:val="22"/>
              </w:rPr>
              <w:t>或作为第一负责人（带头人）获得省级以上重点实验室、工程中心、人文社科研究基地。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⑤</w:t>
            </w:r>
            <w:r>
              <w:rPr>
                <w:rFonts w:hint="eastAsia" w:ascii="宋体" w:hAnsi="宋体" w:eastAsia="宋体"/>
                <w:sz w:val="22"/>
                <w:szCs w:val="22"/>
                <w:lang w:eastAsia="zh-CN"/>
              </w:rPr>
              <w:t>主持</w:t>
            </w:r>
            <w:r>
              <w:rPr>
                <w:rFonts w:hint="eastAsia" w:ascii="宋体" w:hAnsi="宋体" w:eastAsia="宋体"/>
                <w:color w:val="auto"/>
                <w:sz w:val="22"/>
                <w:szCs w:val="22"/>
              </w:rPr>
              <w:t>国家自然科学基金重点项目、国家科技支撑计划项目、国家科技重大专项项目1项，或国家社科基金重点项目1项，或教育部人文社科重大项目1项或教育部</w:t>
            </w:r>
            <w:r>
              <w:rPr>
                <w:rFonts w:hint="eastAsia" w:ascii="宋体" w:hAnsi="宋体" w:eastAsia="宋体"/>
                <w:color w:val="auto"/>
                <w:sz w:val="22"/>
                <w:szCs w:val="22"/>
                <w:lang w:eastAsia="zh-CN"/>
              </w:rPr>
              <w:t>及其他省部级</w:t>
            </w:r>
            <w:r>
              <w:rPr>
                <w:rFonts w:hint="eastAsia" w:ascii="宋体" w:hAnsi="宋体" w:eastAsia="宋体"/>
                <w:color w:val="auto"/>
                <w:sz w:val="22"/>
                <w:szCs w:val="22"/>
              </w:rPr>
              <w:t>重点研究基地招标项目1项，或重大横向项目1项（到校经费40万元以上）。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⑥研究成果入选《国家哲学社会科学优秀成果文库》，或围绕某一重要领域连续投稿并被国家社会科学基金《成果要报》刊发3篇以上,且产生重要影响。</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⑦在本学科权威期刊发表学术论文</w:t>
            </w:r>
            <w:r>
              <w:rPr>
                <w:rFonts w:hint="eastAsia" w:ascii="宋体" w:hAnsi="宋体" w:eastAsia="宋体"/>
                <w:sz w:val="22"/>
                <w:szCs w:val="22"/>
                <w:lang w:val="en-US" w:eastAsia="zh-CN"/>
              </w:rPr>
              <w:t>2</w:t>
            </w:r>
            <w:r>
              <w:rPr>
                <w:rFonts w:hint="eastAsia" w:ascii="宋体" w:hAnsi="宋体" w:eastAsia="宋体"/>
                <w:sz w:val="22"/>
                <w:szCs w:val="22"/>
              </w:rPr>
              <w:t>篇</w:t>
            </w:r>
            <w:r>
              <w:rPr>
                <w:rFonts w:hint="eastAsia" w:ascii="宋体" w:hAnsi="宋体" w:eastAsia="宋体"/>
                <w:sz w:val="22"/>
                <w:szCs w:val="22"/>
                <w:lang w:eastAsia="zh-CN"/>
              </w:rPr>
              <w:t>，或</w:t>
            </w:r>
            <w:r>
              <w:rPr>
                <w:rFonts w:hint="eastAsia" w:ascii="宋体" w:hAnsi="宋体" w:eastAsia="宋体"/>
                <w:color w:val="auto"/>
                <w:sz w:val="22"/>
                <w:szCs w:val="22"/>
              </w:rPr>
              <w:t>在本学科</w:t>
            </w:r>
            <w:r>
              <w:rPr>
                <w:rFonts w:hint="eastAsia" w:ascii="宋体" w:hAnsi="宋体" w:eastAsia="宋体"/>
                <w:sz w:val="22"/>
                <w:szCs w:val="22"/>
                <w:lang w:eastAsia="zh-CN"/>
              </w:rPr>
              <w:t>核心期刊发表学术论文</w:t>
            </w:r>
            <w:r>
              <w:rPr>
                <w:rFonts w:hint="eastAsia" w:ascii="宋体" w:hAnsi="宋体" w:eastAsia="宋体"/>
                <w:sz w:val="22"/>
                <w:szCs w:val="22"/>
                <w:lang w:val="en-US" w:eastAsia="zh-CN"/>
              </w:rPr>
              <w:t>8篇</w:t>
            </w:r>
            <w:r>
              <w:rPr>
                <w:rFonts w:hint="eastAsia" w:ascii="宋体" w:hAnsi="宋体" w:eastAsia="宋体"/>
                <w:sz w:val="22"/>
                <w:szCs w:val="22"/>
                <w:lang w:eastAsia="zh-CN"/>
              </w:rPr>
              <w:t>，</w:t>
            </w:r>
            <w:r>
              <w:rPr>
                <w:rFonts w:hint="eastAsia" w:ascii="宋体" w:hAnsi="宋体" w:eastAsia="宋体"/>
                <w:sz w:val="22"/>
                <w:szCs w:val="22"/>
              </w:rPr>
              <w:t>或出版有较大影响力的学术专著（独立）、译著或优秀教材</w:t>
            </w:r>
            <w:r>
              <w:rPr>
                <w:rFonts w:hint="eastAsia" w:ascii="宋体" w:hAnsi="宋体" w:eastAsia="宋体"/>
                <w:sz w:val="22"/>
                <w:szCs w:val="22"/>
                <w:lang w:val="en-US" w:eastAsia="zh-CN"/>
              </w:rPr>
              <w:t>2</w:t>
            </w:r>
            <w:r>
              <w:rPr>
                <w:rFonts w:hint="eastAsia" w:ascii="宋体" w:hAnsi="宋体" w:eastAsia="宋体"/>
                <w:sz w:val="22"/>
                <w:szCs w:val="22"/>
              </w:rPr>
              <w:t>部（第一译者或主编，且本人完成总字数的1/3以上）。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⑧指导的博士研究生论文入选省级优秀博士论文。</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⑨成功策划组织本学科全国或国际性学术会议2次。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b/>
                <w:bCs/>
                <w:sz w:val="22"/>
                <w:szCs w:val="22"/>
              </w:rPr>
            </w:pPr>
            <w:r>
              <w:rPr>
                <w:rFonts w:hint="eastAsia" w:ascii="宋体" w:hAnsi="宋体" w:eastAsia="宋体"/>
                <w:b/>
                <w:bCs/>
                <w:sz w:val="22"/>
                <w:szCs w:val="22"/>
                <w:lang w:val="en-US" w:eastAsia="zh-CN"/>
              </w:rPr>
              <w:t xml:space="preserve">    </w:t>
            </w:r>
            <w:r>
              <w:rPr>
                <w:rFonts w:hint="eastAsia" w:ascii="宋体" w:hAnsi="宋体" w:eastAsia="宋体" w:cs="宋体"/>
                <w:b/>
                <w:bCs/>
                <w:sz w:val="22"/>
                <w:szCs w:val="22"/>
              </w:rPr>
              <w:t>Ⅱ</w:t>
            </w:r>
            <w:r>
              <w:rPr>
                <w:rFonts w:hint="eastAsia" w:ascii="宋体" w:hAnsi="宋体" w:eastAsia="宋体" w:cs="宋体"/>
                <w:b/>
                <w:bCs/>
                <w:sz w:val="22"/>
                <w:szCs w:val="22"/>
                <w:lang w:eastAsia="zh-CN"/>
              </w:rPr>
              <w:t>类</w:t>
            </w:r>
            <w:r>
              <w:rPr>
                <w:rFonts w:hint="eastAsia" w:ascii="宋体" w:hAnsi="宋体" w:eastAsia="宋体"/>
                <w:b/>
                <w:bCs/>
                <w:sz w:val="22"/>
                <w:szCs w:val="22"/>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①</w:t>
            </w:r>
            <w:r>
              <w:rPr>
                <w:rFonts w:hint="eastAsia" w:ascii="宋体" w:hAnsi="宋体" w:eastAsia="宋体"/>
                <w:sz w:val="22"/>
                <w:szCs w:val="22"/>
                <w:lang w:eastAsia="zh-CN"/>
              </w:rPr>
              <w:t>主持</w:t>
            </w:r>
            <w:r>
              <w:rPr>
                <w:rFonts w:hint="eastAsia" w:ascii="宋体" w:hAnsi="宋体" w:eastAsia="宋体"/>
                <w:sz w:val="22"/>
                <w:szCs w:val="22"/>
              </w:rPr>
              <w:t>国家级课题1项，或承担科研项目累计到校经费20万元以上。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②在本学科权威期刊发表学术论文</w:t>
            </w:r>
            <w:r>
              <w:rPr>
                <w:rFonts w:hint="eastAsia" w:ascii="宋体" w:hAnsi="宋体" w:eastAsia="宋体"/>
                <w:sz w:val="22"/>
                <w:szCs w:val="22"/>
                <w:lang w:val="en-US" w:eastAsia="zh-CN"/>
              </w:rPr>
              <w:t>1</w:t>
            </w:r>
            <w:r>
              <w:rPr>
                <w:rFonts w:hint="eastAsia" w:ascii="宋体" w:hAnsi="宋体" w:eastAsia="宋体"/>
                <w:sz w:val="22"/>
                <w:szCs w:val="22"/>
              </w:rPr>
              <w:t>篇</w:t>
            </w:r>
            <w:r>
              <w:rPr>
                <w:rFonts w:hint="eastAsia" w:ascii="宋体" w:hAnsi="宋体" w:eastAsia="宋体"/>
                <w:sz w:val="22"/>
                <w:szCs w:val="22"/>
                <w:lang w:eastAsia="zh-CN"/>
              </w:rPr>
              <w:t>，或</w:t>
            </w:r>
            <w:r>
              <w:rPr>
                <w:rFonts w:hint="eastAsia" w:ascii="宋体" w:hAnsi="宋体" w:eastAsia="宋体"/>
                <w:color w:val="auto"/>
                <w:sz w:val="22"/>
                <w:szCs w:val="22"/>
              </w:rPr>
              <w:t>在本学科</w:t>
            </w:r>
            <w:r>
              <w:rPr>
                <w:rFonts w:hint="eastAsia" w:ascii="宋体" w:hAnsi="宋体" w:eastAsia="宋体"/>
                <w:sz w:val="22"/>
                <w:szCs w:val="22"/>
                <w:lang w:eastAsia="zh-CN"/>
              </w:rPr>
              <w:t>核心期刊发表学术论文</w:t>
            </w:r>
            <w:r>
              <w:rPr>
                <w:rFonts w:hint="eastAsia" w:ascii="宋体" w:hAnsi="宋体" w:eastAsia="宋体"/>
                <w:sz w:val="22"/>
                <w:szCs w:val="22"/>
                <w:lang w:val="en-US" w:eastAsia="zh-CN"/>
              </w:rPr>
              <w:t>4篇</w:t>
            </w:r>
            <w:r>
              <w:rPr>
                <w:rFonts w:hint="eastAsia" w:ascii="宋体" w:hAnsi="宋体" w:eastAsia="宋体"/>
                <w:sz w:val="22"/>
                <w:szCs w:val="22"/>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③科研成果获得省部级三等奖及其以上奖励（三等奖第1人，二等奖前2人，一等奖前3人），或省高校科技（社科）成果二等奖以上奖励（二等奖第1人，一等奖前2人），或完成的教学成果获得省级优秀教学成果二等奖及其以上奖励（二等奖第1人，一等奖前2人，特等奖前3人），或作为主要完成人获得省部级三等及其以上教学科研成果奖励(三等奖前2人，二等奖前3人，一等奖前5人))或省高校科技（社科）成果二等以上奖励（二等奖前2人，一等奖前3人）2项以上</w:t>
            </w:r>
            <w:r>
              <w:rPr>
                <w:rFonts w:hint="eastAsia" w:ascii="宋体" w:hAnsi="宋体" w:eastAsia="宋体"/>
                <w:sz w:val="22"/>
                <w:szCs w:val="22"/>
                <w:lang w:eastAsia="zh-CN"/>
              </w:rPr>
              <w:t>，</w:t>
            </w:r>
            <w:r>
              <w:rPr>
                <w:rFonts w:hint="eastAsia" w:ascii="宋体" w:hAnsi="宋体" w:eastAsia="宋体"/>
                <w:sz w:val="22"/>
                <w:szCs w:val="22"/>
              </w:rPr>
              <w:t>或指导（第1指导教师）的学生获得全国优秀硕士（含专业学位）论文或国家级学科竞赛三等以上奖励（仅限于教育行政部门认可的竞赛）。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④出版有影响力的学术专著</w:t>
            </w:r>
            <w:r>
              <w:rPr>
                <w:rFonts w:hint="eastAsia" w:ascii="宋体" w:hAnsi="宋体" w:eastAsia="宋体"/>
                <w:sz w:val="22"/>
                <w:szCs w:val="22"/>
                <w:lang w:eastAsia="zh-CN"/>
              </w:rPr>
              <w:t>（独立）</w:t>
            </w:r>
            <w:r>
              <w:rPr>
                <w:rFonts w:hint="eastAsia" w:ascii="宋体" w:hAnsi="宋体" w:eastAsia="宋体"/>
                <w:sz w:val="22"/>
                <w:szCs w:val="22"/>
              </w:rPr>
              <w:t>、译著</w:t>
            </w:r>
            <w:r>
              <w:rPr>
                <w:rFonts w:hint="eastAsia" w:ascii="宋体" w:hAnsi="宋体" w:eastAsia="宋体"/>
                <w:sz w:val="22"/>
                <w:szCs w:val="22"/>
                <w:lang w:eastAsia="zh-CN"/>
              </w:rPr>
              <w:t>（第一译者）</w:t>
            </w:r>
            <w:r>
              <w:rPr>
                <w:rFonts w:hint="eastAsia" w:ascii="宋体" w:hAnsi="宋体" w:eastAsia="宋体"/>
                <w:sz w:val="22"/>
                <w:szCs w:val="22"/>
                <w:lang w:val="en-US" w:eastAsia="zh-CN"/>
              </w:rPr>
              <w:t>1部，</w:t>
            </w:r>
            <w:r>
              <w:rPr>
                <w:rFonts w:hint="eastAsia" w:ascii="宋体" w:hAnsi="宋体" w:eastAsia="宋体"/>
                <w:sz w:val="22"/>
                <w:szCs w:val="22"/>
              </w:rPr>
              <w:t>或主编出版优秀通用教材1部。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⑤获得国家授权发明专利1项并取得20万元以上经济效益，或通过技术转让、技术入股、咨询服务等为学校创经济效益50万元以上。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⑥指导的青年教师中至少1人获得</w:t>
            </w:r>
            <w:r>
              <w:rPr>
                <w:rFonts w:hint="eastAsia" w:ascii="宋体" w:hAnsi="宋体" w:eastAsia="宋体"/>
                <w:sz w:val="22"/>
                <w:szCs w:val="22"/>
                <w:lang w:eastAsia="zh-CN"/>
              </w:rPr>
              <w:t>校级教学名师，或获得</w:t>
            </w:r>
            <w:r>
              <w:rPr>
                <w:rFonts w:hint="eastAsia" w:ascii="宋体" w:hAnsi="宋体" w:eastAsia="宋体"/>
                <w:sz w:val="22"/>
                <w:szCs w:val="22"/>
              </w:rPr>
              <w:t>学校青年教师教学基本功大赛</w:t>
            </w:r>
            <w:r>
              <w:rPr>
                <w:rFonts w:hint="eastAsia" w:ascii="宋体" w:hAnsi="宋体" w:eastAsia="宋体"/>
                <w:sz w:val="22"/>
                <w:szCs w:val="22"/>
                <w:lang w:eastAsia="zh-CN"/>
              </w:rPr>
              <w:t>、校级课堂教学改革创新大赛</w:t>
            </w:r>
            <w:r>
              <w:rPr>
                <w:rFonts w:hint="eastAsia" w:ascii="宋体" w:hAnsi="宋体" w:eastAsia="宋体"/>
                <w:sz w:val="22"/>
                <w:szCs w:val="22"/>
              </w:rPr>
              <w:t>二等</w:t>
            </w:r>
            <w:r>
              <w:rPr>
                <w:rFonts w:hint="eastAsia" w:ascii="宋体" w:hAnsi="宋体" w:eastAsia="宋体"/>
                <w:sz w:val="22"/>
                <w:szCs w:val="22"/>
                <w:lang w:eastAsia="zh-CN"/>
              </w:rPr>
              <w:t>奖及其</w:t>
            </w:r>
            <w:r>
              <w:rPr>
                <w:rFonts w:hint="eastAsia" w:ascii="宋体" w:hAnsi="宋体" w:eastAsia="宋体"/>
                <w:sz w:val="22"/>
                <w:szCs w:val="22"/>
              </w:rPr>
              <w:t>以上奖励</w:t>
            </w:r>
            <w:r>
              <w:rPr>
                <w:rFonts w:hint="eastAsia" w:ascii="宋体" w:hAnsi="宋体" w:eastAsia="宋体"/>
                <w:sz w:val="22"/>
                <w:szCs w:val="22"/>
                <w:lang w:eastAsia="zh-CN"/>
              </w:rPr>
              <w:t>，或指导青年教师在</w:t>
            </w:r>
            <w:r>
              <w:rPr>
                <w:rFonts w:hint="eastAsia" w:ascii="宋体" w:hAnsi="宋体" w:eastAsia="宋体"/>
                <w:sz w:val="22"/>
                <w:szCs w:val="22"/>
              </w:rPr>
              <w:t>本学科权威期刊发表学术论文</w:t>
            </w:r>
            <w:r>
              <w:rPr>
                <w:rFonts w:hint="eastAsia" w:ascii="宋体" w:hAnsi="宋体" w:eastAsia="宋体"/>
                <w:sz w:val="22"/>
                <w:szCs w:val="22"/>
                <w:lang w:val="en-US" w:eastAsia="zh-CN"/>
              </w:rPr>
              <w:t>2</w:t>
            </w:r>
            <w:r>
              <w:rPr>
                <w:rFonts w:hint="eastAsia" w:ascii="宋体" w:hAnsi="宋体" w:eastAsia="宋体"/>
                <w:sz w:val="22"/>
                <w:szCs w:val="22"/>
              </w:rPr>
              <w:t>篇。</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⑦以</w:t>
            </w:r>
            <w:r>
              <w:rPr>
                <w:rFonts w:hint="eastAsia" w:ascii="宋体" w:hAnsi="宋体" w:eastAsia="宋体"/>
                <w:sz w:val="22"/>
                <w:szCs w:val="22"/>
                <w:lang w:eastAsia="zh-CN"/>
              </w:rPr>
              <w:t>第一</w:t>
            </w:r>
            <w:r>
              <w:rPr>
                <w:rFonts w:hint="eastAsia" w:ascii="宋体" w:hAnsi="宋体" w:eastAsia="宋体"/>
                <w:sz w:val="22"/>
                <w:szCs w:val="22"/>
              </w:rPr>
              <w:t>指导教师的身份</w:t>
            </w:r>
            <w:r>
              <w:rPr>
                <w:rFonts w:hint="eastAsia" w:ascii="宋体" w:hAnsi="宋体" w:eastAsia="宋体"/>
                <w:sz w:val="22"/>
                <w:szCs w:val="22"/>
                <w:lang w:eastAsia="zh-CN"/>
              </w:rPr>
              <w:t>指导学生参加竞赛</w:t>
            </w:r>
            <w:r>
              <w:rPr>
                <w:rFonts w:hint="eastAsia" w:ascii="宋体" w:hAnsi="宋体" w:eastAsia="宋体"/>
                <w:sz w:val="22"/>
                <w:szCs w:val="22"/>
              </w:rPr>
              <w:t>获得</w:t>
            </w:r>
            <w:r>
              <w:rPr>
                <w:rFonts w:hint="eastAsia" w:ascii="宋体" w:hAnsi="宋体" w:eastAsia="宋体"/>
                <w:sz w:val="22"/>
                <w:szCs w:val="22"/>
                <w:lang w:eastAsia="zh-CN"/>
              </w:rPr>
              <w:t>国家级</w:t>
            </w:r>
            <w:r>
              <w:rPr>
                <w:rFonts w:hint="eastAsia" w:ascii="宋体" w:hAnsi="宋体" w:eastAsia="宋体"/>
                <w:sz w:val="22"/>
                <w:szCs w:val="22"/>
              </w:rPr>
              <w:t>一等奖及</w:t>
            </w:r>
            <w:r>
              <w:rPr>
                <w:rFonts w:hint="eastAsia" w:ascii="宋体" w:hAnsi="宋体" w:eastAsia="宋体"/>
                <w:sz w:val="22"/>
                <w:szCs w:val="22"/>
                <w:lang w:eastAsia="zh-CN"/>
              </w:rPr>
              <w:t>其</w:t>
            </w:r>
            <w:r>
              <w:rPr>
                <w:rFonts w:hint="eastAsia" w:ascii="宋体" w:hAnsi="宋体" w:eastAsia="宋体"/>
                <w:sz w:val="22"/>
                <w:szCs w:val="22"/>
              </w:rPr>
              <w:t>以上</w:t>
            </w:r>
            <w:r>
              <w:rPr>
                <w:rFonts w:hint="eastAsia" w:ascii="宋体" w:hAnsi="宋体" w:eastAsia="宋体"/>
                <w:sz w:val="22"/>
                <w:szCs w:val="22"/>
                <w:lang w:eastAsia="zh-CN"/>
              </w:rPr>
              <w:t>奖励</w:t>
            </w:r>
            <w:r>
              <w:rPr>
                <w:rFonts w:hint="eastAsia" w:ascii="宋体" w:hAnsi="宋体" w:eastAsia="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702"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color w:val="000000"/>
                <w:sz w:val="32"/>
                <w:szCs w:val="32"/>
                <w:vertAlign w:val="baseline"/>
              </w:rPr>
            </w:pPr>
            <w:r>
              <w:rPr>
                <w:rFonts w:hint="eastAsia" w:ascii="宋体" w:hAnsi="宋体" w:eastAsia="宋体"/>
                <w:sz w:val="22"/>
                <w:szCs w:val="22"/>
              </w:rPr>
              <w:t>学术交流</w:t>
            </w:r>
          </w:p>
        </w:tc>
        <w:tc>
          <w:tcPr>
            <w:tcW w:w="78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rPr>
              <w:t>每年举行有关本学科研究前沿的讲座或报告1次，</w:t>
            </w:r>
            <w:r>
              <w:rPr>
                <w:rFonts w:hint="eastAsia" w:ascii="宋体" w:hAnsi="宋体" w:eastAsia="宋体"/>
                <w:sz w:val="22"/>
                <w:szCs w:val="22"/>
                <w:lang w:eastAsia="zh-CN"/>
              </w:rPr>
              <w:t>每年</w:t>
            </w:r>
            <w:r>
              <w:rPr>
                <w:rFonts w:hint="eastAsia" w:ascii="宋体" w:hAnsi="宋体" w:eastAsia="宋体"/>
                <w:sz w:val="22"/>
                <w:szCs w:val="22"/>
              </w:rPr>
              <w:t>至少参加全国或国际学术会议</w:t>
            </w:r>
            <w:r>
              <w:rPr>
                <w:rFonts w:hint="eastAsia" w:ascii="宋体" w:hAnsi="宋体" w:eastAsia="宋体"/>
                <w:sz w:val="22"/>
                <w:szCs w:val="22"/>
                <w:lang w:val="en-US" w:eastAsia="zh-CN"/>
              </w:rPr>
              <w:t>1</w:t>
            </w:r>
            <w:r>
              <w:rPr>
                <w:rFonts w:hint="eastAsia" w:ascii="宋体" w:hAnsi="宋体" w:eastAsia="宋体"/>
                <w:sz w:val="22"/>
                <w:szCs w:val="22"/>
              </w:rPr>
              <w:t>次并提交会议论文或作报告。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702"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color w:val="000000"/>
                <w:sz w:val="32"/>
                <w:szCs w:val="32"/>
                <w:vertAlign w:val="baseline"/>
              </w:rPr>
            </w:pPr>
            <w:r>
              <w:rPr>
                <w:rFonts w:hint="eastAsia" w:ascii="宋体" w:hAnsi="宋体" w:eastAsia="宋体"/>
                <w:sz w:val="22"/>
                <w:szCs w:val="22"/>
              </w:rPr>
              <w:t>学科建设</w:t>
            </w:r>
          </w:p>
        </w:tc>
        <w:tc>
          <w:tcPr>
            <w:tcW w:w="78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rPr>
              <w:t>作为学术带头人,在本学科领域有较高的学术造诣和一定的学术影响</w:t>
            </w:r>
            <w:r>
              <w:rPr>
                <w:rFonts w:hint="eastAsia" w:ascii="宋体" w:hAnsi="宋体" w:eastAsia="宋体"/>
                <w:sz w:val="22"/>
                <w:szCs w:val="22"/>
                <w:lang w:eastAsia="zh-CN"/>
              </w:rPr>
              <w:t>，主持本年学科专业建设，团结带领本学科教学科研骨干进行学科建设，</w:t>
            </w:r>
            <w:r>
              <w:rPr>
                <w:rFonts w:hint="eastAsia" w:ascii="宋体" w:hAnsi="宋体" w:eastAsia="宋体"/>
                <w:sz w:val="22"/>
                <w:szCs w:val="22"/>
              </w:rPr>
              <w:t>在学科建设中发挥</w:t>
            </w:r>
            <w:r>
              <w:rPr>
                <w:rFonts w:hint="eastAsia" w:ascii="宋体" w:hAnsi="宋体" w:eastAsia="宋体"/>
                <w:sz w:val="22"/>
                <w:szCs w:val="22"/>
                <w:lang w:eastAsia="zh-CN"/>
              </w:rPr>
              <w:t>重大</w:t>
            </w:r>
            <w:r>
              <w:rPr>
                <w:rFonts w:hint="eastAsia" w:ascii="宋体" w:hAnsi="宋体" w:eastAsia="宋体"/>
                <w:sz w:val="22"/>
                <w:szCs w:val="22"/>
              </w:rPr>
              <w:t>作用</w:t>
            </w:r>
            <w:r>
              <w:rPr>
                <w:rFonts w:hint="eastAsia" w:ascii="宋体" w:hAnsi="宋体" w:eastAsia="宋体"/>
                <w:sz w:val="22"/>
                <w:szCs w:val="22"/>
                <w:lang w:eastAsia="zh-CN"/>
              </w:rPr>
              <w:t>，</w:t>
            </w:r>
            <w:r>
              <w:rPr>
                <w:rFonts w:hint="eastAsia" w:ascii="宋体" w:hAnsi="宋体" w:eastAsia="宋体"/>
                <w:sz w:val="22"/>
                <w:szCs w:val="22"/>
              </w:rPr>
              <w:t>为学校</w:t>
            </w:r>
            <w:r>
              <w:rPr>
                <w:rFonts w:hint="eastAsia" w:ascii="宋体" w:hAnsi="宋体" w:eastAsia="宋体"/>
                <w:sz w:val="22"/>
                <w:szCs w:val="22"/>
                <w:lang w:eastAsia="zh-CN"/>
              </w:rPr>
              <w:t>和学院</w:t>
            </w:r>
            <w:r>
              <w:rPr>
                <w:rFonts w:hint="eastAsia" w:ascii="宋体" w:hAnsi="宋体" w:eastAsia="宋体"/>
                <w:sz w:val="22"/>
                <w:szCs w:val="22"/>
              </w:rPr>
              <w:t>的</w:t>
            </w:r>
            <w:r>
              <w:rPr>
                <w:rFonts w:hint="eastAsia" w:ascii="宋体" w:hAnsi="宋体" w:eastAsia="宋体"/>
                <w:sz w:val="22"/>
                <w:szCs w:val="22"/>
                <w:lang w:eastAsia="zh-CN"/>
              </w:rPr>
              <w:t>学科</w:t>
            </w:r>
            <w:r>
              <w:rPr>
                <w:rFonts w:hint="eastAsia" w:ascii="宋体" w:hAnsi="宋体" w:eastAsia="宋体"/>
                <w:sz w:val="22"/>
                <w:szCs w:val="22"/>
              </w:rPr>
              <w:t>发展做出较大贡献。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702"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color w:val="000000"/>
                <w:sz w:val="32"/>
                <w:szCs w:val="32"/>
                <w:vertAlign w:val="baseline"/>
              </w:rPr>
            </w:pPr>
            <w:r>
              <w:rPr>
                <w:rFonts w:hint="eastAsia" w:ascii="宋体" w:hAnsi="宋体" w:eastAsia="宋体"/>
                <w:sz w:val="22"/>
                <w:szCs w:val="22"/>
              </w:rPr>
              <w:t>团队建设</w:t>
            </w:r>
          </w:p>
        </w:tc>
        <w:tc>
          <w:tcPr>
            <w:tcW w:w="7820"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olor w:val="000000"/>
                <w:sz w:val="32"/>
                <w:szCs w:val="32"/>
                <w:vertAlign w:val="baseline"/>
              </w:rPr>
            </w:pPr>
            <w:r>
              <w:rPr>
                <w:rFonts w:hint="eastAsia" w:ascii="宋体" w:hAnsi="宋体" w:eastAsia="宋体"/>
                <w:sz w:val="22"/>
                <w:szCs w:val="22"/>
                <w:lang w:eastAsia="zh-CN"/>
              </w:rPr>
              <w:t>主持本学科教学、科研团队建设，</w:t>
            </w:r>
            <w:r>
              <w:rPr>
                <w:rFonts w:hint="eastAsia" w:ascii="宋体" w:hAnsi="宋体" w:eastAsia="宋体"/>
                <w:sz w:val="22"/>
                <w:szCs w:val="22"/>
              </w:rPr>
              <w:t>紧密团结，围绕团队既定方向和目标创造性开展工作，为建设高水平教学科研团队贡献力量。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2"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color w:val="000000"/>
                <w:sz w:val="32"/>
                <w:szCs w:val="32"/>
                <w:vertAlign w:val="baseline"/>
              </w:rPr>
            </w:pPr>
            <w:r>
              <w:rPr>
                <w:rFonts w:hint="eastAsia" w:ascii="宋体" w:hAnsi="宋体" w:eastAsia="宋体"/>
                <w:sz w:val="22"/>
                <w:szCs w:val="22"/>
              </w:rPr>
              <w:t>公共服务</w:t>
            </w:r>
          </w:p>
        </w:tc>
        <w:tc>
          <w:tcPr>
            <w:tcW w:w="7820"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Theme="minorEastAsia" w:hAnsiTheme="minorEastAsia"/>
                <w:color w:val="000000"/>
                <w:sz w:val="32"/>
                <w:szCs w:val="32"/>
                <w:vertAlign w:val="baseline"/>
              </w:rPr>
            </w:pPr>
            <w:r>
              <w:rPr>
                <w:rFonts w:hint="eastAsia" w:ascii="宋体" w:hAnsi="宋体" w:eastAsia="宋体"/>
                <w:sz w:val="22"/>
                <w:szCs w:val="22"/>
              </w:rPr>
              <w:t>积极承担或参与学校</w:t>
            </w:r>
            <w:r>
              <w:rPr>
                <w:rFonts w:hint="eastAsia" w:ascii="宋体" w:hAnsi="宋体" w:eastAsia="宋体"/>
                <w:sz w:val="22"/>
                <w:szCs w:val="22"/>
                <w:lang w:eastAsia="zh-CN"/>
              </w:rPr>
              <w:t>和学院</w:t>
            </w:r>
            <w:r>
              <w:rPr>
                <w:rFonts w:hint="eastAsia" w:ascii="宋体" w:hAnsi="宋体" w:eastAsia="宋体"/>
                <w:sz w:val="22"/>
                <w:szCs w:val="22"/>
              </w:rPr>
              <w:t>管理服务工作，参与学校发展规划及重大政策的调研、起草、讨论和修订，为学校科学发展积极贡献力量；组织或参与以知识和技术为基础的各类公益性社会服务活动；参加全国性专业学会、协会等社团组织的活动，通过专题研究、技术推广、成果转化、咨询服务等多种方式为经济社会发展做贡献，提高大学服务社会、引领社会发展的能力和水平。</w:t>
            </w:r>
          </w:p>
        </w:tc>
      </w:tr>
    </w:tbl>
    <w:p>
      <w:pPr>
        <w:keepNext w:val="0"/>
        <w:keepLines w:val="0"/>
        <w:pageBreakBefore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黑体" w:hAnsi="黑体" w:eastAsia="黑体"/>
          <w:b/>
          <w:color w:val="000000"/>
          <w:sz w:val="32"/>
          <w:szCs w:val="32"/>
        </w:rPr>
      </w:pPr>
    </w:p>
    <w:p>
      <w:pPr>
        <w:keepNext w:val="0"/>
        <w:keepLines w:val="0"/>
        <w:pageBreakBefore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宋体" w:hAnsi="宋体" w:eastAsia="宋体" w:cs="宋体"/>
          <w:b/>
          <w:color w:val="000000"/>
          <w:sz w:val="32"/>
          <w:szCs w:val="32"/>
        </w:rPr>
      </w:pPr>
      <w:r>
        <w:rPr>
          <w:rFonts w:hint="eastAsia" w:ascii="宋体" w:hAnsi="宋体" w:eastAsia="宋体" w:cs="宋体"/>
          <w:b/>
          <w:color w:val="000000"/>
          <w:sz w:val="32"/>
          <w:szCs w:val="32"/>
        </w:rPr>
        <w:t>（四）关键四级岗位职责</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672"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32"/>
                <w:vertAlign w:val="baseline"/>
              </w:rPr>
            </w:pPr>
            <w:r>
              <w:rPr>
                <w:rFonts w:hint="eastAsia" w:ascii="宋体" w:hAnsi="宋体" w:eastAsia="宋体"/>
                <w:sz w:val="22"/>
                <w:szCs w:val="22"/>
              </w:rPr>
              <w:t>师德风尚</w:t>
            </w:r>
          </w:p>
        </w:tc>
        <w:tc>
          <w:tcPr>
            <w:tcW w:w="78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遵守国家的法律法规和学校的各项规章制度，自觉维护学校声誉；爱岗敬业，严谨治学，为人师表，教书育人；能全职投入教学科研、学科建设和社会服务等工作，顾全大局、主动担当、团结协作、乐于奉献。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672"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32"/>
                <w:vertAlign w:val="baseline"/>
              </w:rPr>
            </w:pPr>
            <w:r>
              <w:rPr>
                <w:rFonts w:hint="eastAsia" w:ascii="宋体" w:hAnsi="宋体" w:eastAsia="宋体"/>
                <w:sz w:val="22"/>
                <w:szCs w:val="22"/>
              </w:rPr>
              <w:t>人才培养</w:t>
            </w:r>
          </w:p>
        </w:tc>
        <w:tc>
          <w:tcPr>
            <w:tcW w:w="785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每年至少主讲一门本科生课程（基础课或专业课），年均完成教学工作量</w:t>
            </w:r>
            <w:r>
              <w:rPr>
                <w:rFonts w:hint="eastAsia" w:ascii="宋体" w:hAnsi="宋体" w:eastAsia="宋体"/>
                <w:sz w:val="22"/>
                <w:szCs w:val="22"/>
                <w:lang w:val="en-US" w:eastAsia="zh-CN"/>
              </w:rPr>
              <w:t>160</w:t>
            </w:r>
            <w:r>
              <w:rPr>
                <w:rFonts w:hint="eastAsia" w:ascii="宋体" w:hAnsi="宋体" w:eastAsia="宋体"/>
                <w:sz w:val="22"/>
                <w:szCs w:val="22"/>
              </w:rPr>
              <w:t>学时（本科生课堂教学工作量不少于</w:t>
            </w:r>
            <w:r>
              <w:rPr>
                <w:rFonts w:hint="eastAsia" w:ascii="宋体" w:hAnsi="宋体" w:eastAsia="宋体"/>
                <w:sz w:val="22"/>
                <w:szCs w:val="22"/>
                <w:lang w:val="en-US" w:eastAsia="zh-CN"/>
              </w:rPr>
              <w:t>36</w:t>
            </w:r>
            <w:r>
              <w:rPr>
                <w:rFonts w:hint="eastAsia" w:ascii="宋体" w:hAnsi="宋体" w:eastAsia="宋体"/>
                <w:sz w:val="22"/>
                <w:szCs w:val="22"/>
              </w:rPr>
              <w:t>学时，科研为主型教师和“双肩挑”教师至少为本科生开设一门选修课</w:t>
            </w:r>
            <w:r>
              <w:rPr>
                <w:rFonts w:hint="eastAsia" w:ascii="宋体" w:hAnsi="宋体" w:eastAsia="宋体"/>
                <w:sz w:val="22"/>
                <w:szCs w:val="22"/>
                <w:lang w:eastAsia="zh-CN"/>
              </w:rPr>
              <w:t>或必修课，教学工作量可减免</w:t>
            </w:r>
            <w:r>
              <w:rPr>
                <w:rFonts w:hint="eastAsia" w:ascii="宋体" w:hAnsi="宋体" w:eastAsia="宋体"/>
                <w:sz w:val="22"/>
                <w:szCs w:val="22"/>
              </w:rPr>
              <w:t>)以上</w:t>
            </w:r>
            <w:r>
              <w:rPr>
                <w:rFonts w:hint="eastAsia" w:ascii="宋体" w:hAnsi="宋体" w:eastAsia="宋体"/>
                <w:sz w:val="22"/>
                <w:szCs w:val="22"/>
                <w:lang w:eastAsia="zh-CN"/>
              </w:rPr>
              <w:t>；</w:t>
            </w:r>
            <w:r>
              <w:rPr>
                <w:rFonts w:hint="eastAsia" w:ascii="宋体" w:hAnsi="宋体" w:eastAsia="宋体"/>
                <w:sz w:val="22"/>
                <w:szCs w:val="22"/>
              </w:rPr>
              <w:t>按计划完成指导培养研究生任务。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0" w:hRule="atLeast"/>
        </w:trPr>
        <w:tc>
          <w:tcPr>
            <w:tcW w:w="672"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32"/>
                <w:vertAlign w:val="baseline"/>
              </w:rPr>
            </w:pPr>
            <w:r>
              <w:rPr>
                <w:rFonts w:hint="eastAsia" w:ascii="宋体" w:hAnsi="宋体" w:eastAsia="宋体"/>
                <w:sz w:val="22"/>
                <w:szCs w:val="22"/>
              </w:rPr>
              <w:t>学术成果</w:t>
            </w:r>
          </w:p>
        </w:tc>
        <w:tc>
          <w:tcPr>
            <w:tcW w:w="7850"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rPr>
              <w:t>聘期内应完成下列</w:t>
            </w:r>
            <w:r>
              <w:rPr>
                <w:rFonts w:hint="eastAsia" w:ascii="宋体" w:hAnsi="宋体" w:eastAsia="宋体" w:cs="宋体"/>
                <w:sz w:val="22"/>
                <w:szCs w:val="22"/>
              </w:rPr>
              <w:t>Ⅰ</w:t>
            </w:r>
            <w:r>
              <w:rPr>
                <w:rFonts w:hint="eastAsia" w:ascii="宋体" w:hAnsi="宋体" w:eastAsia="宋体" w:cs="宋体"/>
                <w:sz w:val="22"/>
                <w:szCs w:val="22"/>
                <w:lang w:eastAsia="zh-CN"/>
              </w:rPr>
              <w:t>类任务中的任何一项或</w:t>
            </w:r>
            <w:r>
              <w:rPr>
                <w:rFonts w:hint="eastAsia" w:ascii="宋体" w:hAnsi="宋体" w:eastAsia="宋体" w:cs="宋体"/>
                <w:sz w:val="22"/>
                <w:szCs w:val="22"/>
              </w:rPr>
              <w:t>Ⅱ</w:t>
            </w:r>
            <w:r>
              <w:rPr>
                <w:rFonts w:hint="eastAsia" w:ascii="宋体" w:hAnsi="宋体" w:eastAsia="宋体" w:cs="宋体"/>
                <w:sz w:val="22"/>
                <w:szCs w:val="22"/>
                <w:lang w:eastAsia="zh-CN"/>
              </w:rPr>
              <w:t>类</w:t>
            </w:r>
            <w:r>
              <w:rPr>
                <w:rFonts w:hint="eastAsia" w:ascii="宋体" w:hAnsi="宋体" w:eastAsia="宋体"/>
                <w:sz w:val="22"/>
                <w:szCs w:val="22"/>
              </w:rPr>
              <w:t>任务</w:t>
            </w:r>
            <w:r>
              <w:rPr>
                <w:rFonts w:hint="eastAsia" w:ascii="宋体" w:hAnsi="宋体" w:eastAsia="宋体"/>
                <w:sz w:val="22"/>
                <w:szCs w:val="22"/>
                <w:lang w:eastAsia="zh-CN"/>
              </w:rPr>
              <w:t>中的任何两项</w:t>
            </w:r>
            <w:r>
              <w:rPr>
                <w:rFonts w:hint="eastAsia" w:ascii="宋体" w:hAnsi="宋体" w:eastAsia="宋体"/>
                <w:sz w:val="22"/>
                <w:szCs w:val="22"/>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b/>
                <w:bCs/>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b/>
                <w:bCs/>
                <w:sz w:val="22"/>
                <w:szCs w:val="22"/>
              </w:rPr>
              <w:t>Ⅰ</w:t>
            </w:r>
            <w:r>
              <w:rPr>
                <w:rFonts w:hint="eastAsia" w:ascii="宋体" w:hAnsi="宋体" w:eastAsia="宋体" w:cs="宋体"/>
                <w:b/>
                <w:bCs/>
                <w:sz w:val="22"/>
                <w:szCs w:val="22"/>
                <w:lang w:eastAsia="zh-CN"/>
              </w:rPr>
              <w:t>类</w:t>
            </w:r>
            <w:r>
              <w:rPr>
                <w:rFonts w:hint="eastAsia" w:ascii="宋体" w:hAnsi="宋体" w:eastAsia="宋体"/>
                <w:b/>
                <w:bCs/>
                <w:sz w:val="22"/>
                <w:szCs w:val="22"/>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①</w:t>
            </w:r>
            <w:r>
              <w:rPr>
                <w:rFonts w:hint="eastAsia" w:ascii="宋体" w:hAnsi="宋体" w:eastAsia="宋体"/>
                <w:sz w:val="22"/>
                <w:szCs w:val="22"/>
                <w:lang w:eastAsia="zh-CN"/>
              </w:rPr>
              <w:t>主持</w:t>
            </w:r>
            <w:r>
              <w:rPr>
                <w:rFonts w:hint="eastAsia" w:ascii="宋体" w:hAnsi="宋体" w:eastAsia="宋体"/>
                <w:sz w:val="22"/>
                <w:szCs w:val="22"/>
              </w:rPr>
              <w:t>国家级课题1项或省部级课题2项，或承担科研项目累计到校经费20万元以上。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②在本学科权威期刊发表学术论文</w:t>
            </w:r>
            <w:r>
              <w:rPr>
                <w:rFonts w:hint="eastAsia" w:ascii="宋体" w:hAnsi="宋体" w:eastAsia="宋体"/>
                <w:sz w:val="22"/>
                <w:szCs w:val="22"/>
                <w:lang w:val="en-US" w:eastAsia="zh-CN"/>
              </w:rPr>
              <w:t>2</w:t>
            </w:r>
            <w:r>
              <w:rPr>
                <w:rFonts w:hint="eastAsia" w:ascii="宋体" w:hAnsi="宋体" w:eastAsia="宋体"/>
                <w:sz w:val="22"/>
                <w:szCs w:val="22"/>
              </w:rPr>
              <w:t>篇</w:t>
            </w:r>
            <w:r>
              <w:rPr>
                <w:rFonts w:hint="eastAsia" w:ascii="宋体" w:hAnsi="宋体" w:eastAsia="宋体"/>
                <w:sz w:val="22"/>
                <w:szCs w:val="22"/>
                <w:lang w:eastAsia="zh-CN"/>
              </w:rPr>
              <w:t>，或</w:t>
            </w:r>
            <w:r>
              <w:rPr>
                <w:rFonts w:hint="eastAsia" w:ascii="宋体" w:hAnsi="宋体" w:eastAsia="宋体"/>
                <w:color w:val="auto"/>
                <w:sz w:val="22"/>
                <w:szCs w:val="22"/>
              </w:rPr>
              <w:t>在本学科</w:t>
            </w:r>
            <w:r>
              <w:rPr>
                <w:rFonts w:hint="eastAsia" w:ascii="宋体" w:hAnsi="宋体" w:eastAsia="宋体"/>
                <w:sz w:val="22"/>
                <w:szCs w:val="22"/>
                <w:lang w:eastAsia="zh-CN"/>
              </w:rPr>
              <w:t>核心期刊发表学术论文</w:t>
            </w:r>
            <w:r>
              <w:rPr>
                <w:rFonts w:hint="eastAsia" w:ascii="宋体" w:hAnsi="宋体" w:eastAsia="宋体"/>
                <w:sz w:val="22"/>
                <w:szCs w:val="22"/>
                <w:lang w:val="en-US" w:eastAsia="zh-CN"/>
              </w:rPr>
              <w:t>8篇</w:t>
            </w:r>
            <w:r>
              <w:rPr>
                <w:rFonts w:hint="eastAsia" w:ascii="宋体" w:hAnsi="宋体" w:eastAsia="宋体"/>
                <w:sz w:val="22"/>
                <w:szCs w:val="22"/>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③出版有影响力的学术专著</w:t>
            </w:r>
            <w:r>
              <w:rPr>
                <w:rFonts w:hint="eastAsia" w:ascii="宋体" w:hAnsi="宋体" w:eastAsia="宋体"/>
                <w:sz w:val="22"/>
                <w:szCs w:val="22"/>
                <w:lang w:eastAsia="zh-CN"/>
              </w:rPr>
              <w:t>（独立）</w:t>
            </w:r>
            <w:r>
              <w:rPr>
                <w:rFonts w:hint="eastAsia" w:ascii="宋体" w:hAnsi="宋体" w:eastAsia="宋体"/>
                <w:sz w:val="22"/>
                <w:szCs w:val="22"/>
              </w:rPr>
              <w:t>、译著</w:t>
            </w:r>
            <w:r>
              <w:rPr>
                <w:rFonts w:hint="eastAsia" w:ascii="宋体" w:hAnsi="宋体" w:eastAsia="宋体"/>
                <w:sz w:val="22"/>
                <w:szCs w:val="22"/>
                <w:lang w:eastAsia="zh-CN"/>
              </w:rPr>
              <w:t>（第一译者）</w:t>
            </w:r>
            <w:r>
              <w:rPr>
                <w:rFonts w:hint="eastAsia" w:ascii="宋体" w:hAnsi="宋体" w:eastAsia="宋体"/>
                <w:sz w:val="22"/>
                <w:szCs w:val="22"/>
              </w:rPr>
              <w:t>或</w:t>
            </w:r>
            <w:r>
              <w:rPr>
                <w:rFonts w:hint="eastAsia" w:ascii="宋体" w:hAnsi="宋体" w:eastAsia="宋体"/>
                <w:sz w:val="22"/>
                <w:szCs w:val="22"/>
                <w:lang w:eastAsia="zh-CN"/>
              </w:rPr>
              <w:t>主编</w:t>
            </w:r>
            <w:r>
              <w:rPr>
                <w:rFonts w:hint="eastAsia" w:ascii="宋体" w:hAnsi="宋体" w:eastAsia="宋体"/>
                <w:sz w:val="22"/>
                <w:szCs w:val="22"/>
              </w:rPr>
              <w:t>优秀教材</w:t>
            </w:r>
            <w:r>
              <w:rPr>
                <w:rFonts w:hint="eastAsia" w:ascii="宋体" w:hAnsi="宋体" w:eastAsia="宋体"/>
                <w:sz w:val="22"/>
                <w:szCs w:val="22"/>
                <w:lang w:val="en-US" w:eastAsia="zh-CN"/>
              </w:rPr>
              <w:t>2</w:t>
            </w:r>
            <w:r>
              <w:rPr>
                <w:rFonts w:hint="eastAsia" w:ascii="宋体" w:hAnsi="宋体" w:eastAsia="宋体"/>
                <w:sz w:val="22"/>
                <w:szCs w:val="22"/>
              </w:rPr>
              <w:t>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④科研成果获得省级三等以上奖励或省高校科技（社科）成果二等以上奖励，或教学成果获得省级优秀教学成果二等奖及其以上奖励（均要求为主持人）。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⑤获得两项以上国家发明专利授权，且至少一项已经取得10万元以上经济效益。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⑥作为实际负责人获得省级教学团队、</w:t>
            </w:r>
            <w:r>
              <w:rPr>
                <w:rFonts w:hint="eastAsia" w:ascii="宋体" w:hAnsi="宋体" w:eastAsia="宋体"/>
                <w:sz w:val="22"/>
                <w:szCs w:val="22"/>
                <w:lang w:eastAsia="zh-CN"/>
              </w:rPr>
              <w:t>虚拟仿真实验教学中心、</w:t>
            </w:r>
            <w:r>
              <w:rPr>
                <w:rFonts w:hint="eastAsia" w:ascii="宋体" w:hAnsi="宋体" w:eastAsia="宋体"/>
                <w:sz w:val="22"/>
                <w:szCs w:val="22"/>
              </w:rPr>
              <w:t>实验教学示范中心、名牌专业、研究基地。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eastAsia="宋体"/>
                <w:b/>
                <w:bCs/>
                <w:sz w:val="22"/>
                <w:szCs w:val="22"/>
              </w:rPr>
            </w:pPr>
            <w:r>
              <w:rPr>
                <w:rFonts w:hint="eastAsia" w:ascii="宋体" w:hAnsi="宋体" w:eastAsia="宋体"/>
                <w:b/>
                <w:bCs/>
                <w:sz w:val="22"/>
                <w:szCs w:val="22"/>
                <w:lang w:val="en-US" w:eastAsia="zh-CN"/>
              </w:rPr>
              <w:t xml:space="preserve">    </w:t>
            </w:r>
            <w:r>
              <w:rPr>
                <w:rFonts w:hint="eastAsia" w:ascii="宋体" w:hAnsi="宋体" w:eastAsia="宋体" w:cs="宋体"/>
                <w:b/>
                <w:bCs/>
                <w:sz w:val="22"/>
                <w:szCs w:val="22"/>
              </w:rPr>
              <w:t>Ⅱ</w:t>
            </w:r>
            <w:r>
              <w:rPr>
                <w:rFonts w:hint="eastAsia" w:ascii="宋体" w:hAnsi="宋体" w:eastAsia="宋体" w:cs="宋体"/>
                <w:b/>
                <w:bCs/>
                <w:sz w:val="22"/>
                <w:szCs w:val="22"/>
                <w:lang w:eastAsia="zh-CN"/>
              </w:rPr>
              <w:t>类</w:t>
            </w:r>
            <w:r>
              <w:rPr>
                <w:rFonts w:hint="eastAsia" w:ascii="宋体" w:hAnsi="宋体" w:eastAsia="宋体"/>
                <w:b/>
                <w:bCs/>
                <w:sz w:val="22"/>
                <w:szCs w:val="22"/>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①获得省级重点课题或教育部研究课题1项，或参与国家级课题(前</w:t>
            </w:r>
            <w:r>
              <w:rPr>
                <w:rFonts w:hint="eastAsia" w:ascii="宋体" w:hAnsi="宋体" w:eastAsia="宋体"/>
                <w:sz w:val="22"/>
                <w:szCs w:val="22"/>
                <w:lang w:val="en-US" w:eastAsia="zh-CN"/>
              </w:rPr>
              <w:t>2</w:t>
            </w:r>
            <w:r>
              <w:rPr>
                <w:rFonts w:hint="eastAsia" w:ascii="宋体" w:hAnsi="宋体" w:eastAsia="宋体"/>
                <w:sz w:val="22"/>
                <w:szCs w:val="22"/>
              </w:rPr>
              <w:t>人)2项，或承担科研项目累计到校经费10万元以上。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②在本学科权威期刊发表学术论文</w:t>
            </w:r>
            <w:r>
              <w:rPr>
                <w:rFonts w:hint="eastAsia" w:ascii="宋体" w:hAnsi="宋体" w:eastAsia="宋体"/>
                <w:sz w:val="22"/>
                <w:szCs w:val="22"/>
                <w:lang w:val="en-US" w:eastAsia="zh-CN"/>
              </w:rPr>
              <w:t>1</w:t>
            </w:r>
            <w:r>
              <w:rPr>
                <w:rFonts w:hint="eastAsia" w:ascii="宋体" w:hAnsi="宋体" w:eastAsia="宋体"/>
                <w:sz w:val="22"/>
                <w:szCs w:val="22"/>
              </w:rPr>
              <w:t>篇</w:t>
            </w:r>
            <w:r>
              <w:rPr>
                <w:rFonts w:hint="eastAsia" w:ascii="宋体" w:hAnsi="宋体" w:eastAsia="宋体"/>
                <w:sz w:val="22"/>
                <w:szCs w:val="22"/>
                <w:lang w:eastAsia="zh-CN"/>
              </w:rPr>
              <w:t>，或</w:t>
            </w:r>
            <w:r>
              <w:rPr>
                <w:rFonts w:hint="eastAsia" w:ascii="宋体" w:hAnsi="宋体" w:eastAsia="宋体"/>
                <w:color w:val="auto"/>
                <w:sz w:val="22"/>
                <w:szCs w:val="22"/>
              </w:rPr>
              <w:t>在本学科</w:t>
            </w:r>
            <w:r>
              <w:rPr>
                <w:rFonts w:hint="eastAsia" w:ascii="宋体" w:hAnsi="宋体" w:eastAsia="宋体"/>
                <w:sz w:val="22"/>
                <w:szCs w:val="22"/>
                <w:lang w:eastAsia="zh-CN"/>
              </w:rPr>
              <w:t>核心期刊发表学术论文</w:t>
            </w:r>
            <w:r>
              <w:rPr>
                <w:rFonts w:hint="eastAsia" w:ascii="宋体" w:hAnsi="宋体" w:eastAsia="宋体"/>
                <w:sz w:val="22"/>
                <w:szCs w:val="22"/>
                <w:lang w:val="en-US" w:eastAsia="zh-CN"/>
              </w:rPr>
              <w:t>4篇</w:t>
            </w:r>
            <w:r>
              <w:rPr>
                <w:rFonts w:hint="eastAsia" w:ascii="宋体" w:hAnsi="宋体" w:eastAsia="宋体"/>
                <w:sz w:val="22"/>
                <w:szCs w:val="22"/>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③完成的科研成果获得省部级及其以上奖励（前3人）或省高校科技（社科）成果奖励（三等奖第1人，二等奖第2人，一等奖前3人）；或完成的教学成果获得省级优秀教学成果奖励（二等奖第2人，一等奖前3人，特等奖前4人）；或指导（第1指导教师）的学生获得省级学科竞赛一等以上奖励（仅限于教育行政部门认可的竞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④出版有影响力的学术专著</w:t>
            </w:r>
            <w:r>
              <w:rPr>
                <w:rFonts w:hint="eastAsia" w:ascii="宋体" w:hAnsi="宋体" w:eastAsia="宋体"/>
                <w:sz w:val="22"/>
                <w:szCs w:val="22"/>
                <w:lang w:eastAsia="zh-CN"/>
              </w:rPr>
              <w:t>（独立）</w:t>
            </w:r>
            <w:r>
              <w:rPr>
                <w:rFonts w:hint="eastAsia" w:ascii="宋体" w:hAnsi="宋体" w:eastAsia="宋体"/>
                <w:sz w:val="22"/>
                <w:szCs w:val="22"/>
              </w:rPr>
              <w:t>、译著</w:t>
            </w:r>
            <w:r>
              <w:rPr>
                <w:rFonts w:hint="eastAsia" w:ascii="宋体" w:hAnsi="宋体" w:eastAsia="宋体"/>
                <w:sz w:val="22"/>
                <w:szCs w:val="22"/>
                <w:lang w:eastAsia="zh-CN"/>
              </w:rPr>
              <w:t>（第一译者）</w:t>
            </w:r>
            <w:r>
              <w:rPr>
                <w:rFonts w:hint="eastAsia" w:ascii="宋体" w:hAnsi="宋体" w:eastAsia="宋体"/>
                <w:sz w:val="22"/>
                <w:szCs w:val="22"/>
                <w:lang w:val="en-US" w:eastAsia="zh-CN"/>
              </w:rPr>
              <w:t>1部，</w:t>
            </w:r>
            <w:r>
              <w:rPr>
                <w:rFonts w:hint="eastAsia" w:ascii="宋体" w:hAnsi="宋体" w:eastAsia="宋体"/>
                <w:sz w:val="22"/>
                <w:szCs w:val="22"/>
              </w:rPr>
              <w:t>或优秀教材1部（本人承担总字数</w:t>
            </w:r>
            <w:r>
              <w:rPr>
                <w:rFonts w:hint="eastAsia" w:ascii="宋体" w:hAnsi="宋体" w:eastAsia="宋体"/>
                <w:color w:val="C00000"/>
                <w:sz w:val="22"/>
                <w:szCs w:val="22"/>
              </w:rPr>
              <w:t>1/</w:t>
            </w:r>
            <w:r>
              <w:rPr>
                <w:rFonts w:hint="eastAsia" w:ascii="宋体" w:hAnsi="宋体" w:eastAsia="宋体"/>
                <w:color w:val="C00000"/>
                <w:sz w:val="22"/>
                <w:szCs w:val="22"/>
                <w:lang w:val="en-US" w:eastAsia="zh-CN"/>
              </w:rPr>
              <w:t>4</w:t>
            </w:r>
            <w:r>
              <w:rPr>
                <w:rFonts w:hint="eastAsia" w:ascii="宋体" w:hAnsi="宋体" w:eastAsia="宋体"/>
                <w:sz w:val="22"/>
                <w:szCs w:val="22"/>
              </w:rPr>
              <w:t>以上）。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⑤获得国家授权发明专利1项并取得10万元以上经济效益，或通过技术转让、技术入股、咨询服务等为学校创经济效益20万元以上。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⑥指导的青年教师中至少1人获得</w:t>
            </w:r>
            <w:r>
              <w:rPr>
                <w:rFonts w:hint="eastAsia" w:ascii="宋体" w:hAnsi="宋体" w:eastAsia="宋体"/>
                <w:sz w:val="22"/>
                <w:szCs w:val="22"/>
                <w:lang w:eastAsia="zh-CN"/>
              </w:rPr>
              <w:t>校级教学名师，或获得</w:t>
            </w:r>
            <w:r>
              <w:rPr>
                <w:rFonts w:hint="eastAsia" w:ascii="宋体" w:hAnsi="宋体" w:eastAsia="宋体"/>
                <w:sz w:val="22"/>
                <w:szCs w:val="22"/>
              </w:rPr>
              <w:t>学校青年教师教学基本功大赛</w:t>
            </w:r>
            <w:r>
              <w:rPr>
                <w:rFonts w:hint="eastAsia" w:ascii="宋体" w:hAnsi="宋体" w:eastAsia="宋体"/>
                <w:sz w:val="22"/>
                <w:szCs w:val="22"/>
                <w:lang w:eastAsia="zh-CN"/>
              </w:rPr>
              <w:t>、校级课堂教学改革创新大赛三</w:t>
            </w:r>
            <w:r>
              <w:rPr>
                <w:rFonts w:hint="eastAsia" w:ascii="宋体" w:hAnsi="宋体" w:eastAsia="宋体"/>
                <w:sz w:val="22"/>
                <w:szCs w:val="22"/>
              </w:rPr>
              <w:t>等</w:t>
            </w:r>
            <w:r>
              <w:rPr>
                <w:rFonts w:hint="eastAsia" w:ascii="宋体" w:hAnsi="宋体" w:eastAsia="宋体"/>
                <w:sz w:val="22"/>
                <w:szCs w:val="22"/>
                <w:lang w:eastAsia="zh-CN"/>
              </w:rPr>
              <w:t>奖及其</w:t>
            </w:r>
            <w:r>
              <w:rPr>
                <w:rFonts w:hint="eastAsia" w:ascii="宋体" w:hAnsi="宋体" w:eastAsia="宋体"/>
                <w:sz w:val="22"/>
                <w:szCs w:val="22"/>
              </w:rPr>
              <w:t>以上奖励</w:t>
            </w:r>
            <w:r>
              <w:rPr>
                <w:rFonts w:hint="eastAsia" w:ascii="宋体" w:hAnsi="宋体" w:eastAsia="宋体"/>
                <w:sz w:val="22"/>
                <w:szCs w:val="22"/>
                <w:lang w:eastAsia="zh-CN"/>
              </w:rPr>
              <w:t>，或指导博士或博士后在</w:t>
            </w:r>
            <w:r>
              <w:rPr>
                <w:rFonts w:hint="eastAsia" w:ascii="宋体" w:hAnsi="宋体" w:eastAsia="宋体"/>
                <w:sz w:val="22"/>
                <w:szCs w:val="22"/>
              </w:rPr>
              <w:t>本学科权威期刊发表学术论文</w:t>
            </w:r>
            <w:r>
              <w:rPr>
                <w:rFonts w:hint="eastAsia" w:ascii="宋体" w:hAnsi="宋体" w:eastAsia="宋体"/>
                <w:sz w:val="22"/>
                <w:szCs w:val="22"/>
                <w:lang w:val="en-US" w:eastAsia="zh-CN"/>
              </w:rPr>
              <w:t>2</w:t>
            </w:r>
            <w:r>
              <w:rPr>
                <w:rFonts w:hint="eastAsia" w:ascii="宋体" w:hAnsi="宋体" w:eastAsia="宋体"/>
                <w:sz w:val="22"/>
                <w:szCs w:val="22"/>
              </w:rPr>
              <w:t>篇。</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lang w:val="en-US" w:eastAsia="zh-CN"/>
              </w:rPr>
              <w:t xml:space="preserve">    </w:t>
            </w:r>
            <w:r>
              <w:rPr>
                <w:rFonts w:hint="eastAsia" w:ascii="宋体" w:hAnsi="宋体" w:eastAsia="宋体"/>
                <w:sz w:val="22"/>
                <w:szCs w:val="22"/>
              </w:rPr>
              <w:t>⑦以</w:t>
            </w:r>
            <w:r>
              <w:rPr>
                <w:rFonts w:hint="eastAsia" w:ascii="宋体" w:hAnsi="宋体" w:eastAsia="宋体"/>
                <w:sz w:val="22"/>
                <w:szCs w:val="22"/>
                <w:lang w:eastAsia="zh-CN"/>
              </w:rPr>
              <w:t>第一</w:t>
            </w:r>
            <w:r>
              <w:rPr>
                <w:rFonts w:hint="eastAsia" w:ascii="宋体" w:hAnsi="宋体" w:eastAsia="宋体"/>
                <w:sz w:val="22"/>
                <w:szCs w:val="22"/>
              </w:rPr>
              <w:t>指导教师的身份</w:t>
            </w:r>
            <w:r>
              <w:rPr>
                <w:rFonts w:hint="eastAsia" w:ascii="宋体" w:hAnsi="宋体" w:eastAsia="宋体"/>
                <w:sz w:val="22"/>
                <w:szCs w:val="22"/>
                <w:lang w:eastAsia="zh-CN"/>
              </w:rPr>
              <w:t>指导学生参加竞赛</w:t>
            </w:r>
            <w:r>
              <w:rPr>
                <w:rFonts w:hint="eastAsia" w:ascii="宋体" w:hAnsi="宋体" w:eastAsia="宋体"/>
                <w:sz w:val="22"/>
                <w:szCs w:val="22"/>
              </w:rPr>
              <w:t>获得</w:t>
            </w:r>
            <w:r>
              <w:rPr>
                <w:rFonts w:hint="eastAsia" w:ascii="宋体" w:hAnsi="宋体" w:eastAsia="宋体"/>
                <w:sz w:val="22"/>
                <w:szCs w:val="22"/>
                <w:lang w:eastAsia="zh-CN"/>
              </w:rPr>
              <w:t>国家级二</w:t>
            </w:r>
            <w:r>
              <w:rPr>
                <w:rFonts w:hint="eastAsia" w:ascii="宋体" w:hAnsi="宋体" w:eastAsia="宋体"/>
                <w:sz w:val="22"/>
                <w:szCs w:val="22"/>
              </w:rPr>
              <w:t>等奖及</w:t>
            </w:r>
            <w:r>
              <w:rPr>
                <w:rFonts w:hint="eastAsia" w:ascii="宋体" w:hAnsi="宋体" w:eastAsia="宋体"/>
                <w:sz w:val="22"/>
                <w:szCs w:val="22"/>
                <w:lang w:eastAsia="zh-CN"/>
              </w:rPr>
              <w:t>其</w:t>
            </w:r>
            <w:r>
              <w:rPr>
                <w:rFonts w:hint="eastAsia" w:ascii="宋体" w:hAnsi="宋体" w:eastAsia="宋体"/>
                <w:sz w:val="22"/>
                <w:szCs w:val="22"/>
              </w:rPr>
              <w:t>以上</w:t>
            </w:r>
            <w:r>
              <w:rPr>
                <w:rFonts w:hint="eastAsia" w:ascii="宋体" w:hAnsi="宋体" w:eastAsia="宋体"/>
                <w:sz w:val="22"/>
                <w:szCs w:val="22"/>
                <w:lang w:eastAsia="zh-CN"/>
              </w:rPr>
              <w:t>奖励</w:t>
            </w:r>
            <w:r>
              <w:rPr>
                <w:rFonts w:hint="eastAsia" w:ascii="宋体" w:hAnsi="宋体" w:eastAsia="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672"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32"/>
                <w:vertAlign w:val="baseline"/>
              </w:rPr>
            </w:pPr>
            <w:r>
              <w:rPr>
                <w:rFonts w:hint="eastAsia" w:ascii="宋体" w:hAnsi="宋体" w:eastAsia="宋体"/>
                <w:sz w:val="22"/>
                <w:szCs w:val="22"/>
              </w:rPr>
              <w:t>学术交流</w:t>
            </w:r>
          </w:p>
        </w:tc>
        <w:tc>
          <w:tcPr>
            <w:tcW w:w="78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每年主讲有关本学科研究前沿的讲座或报告1次</w:t>
            </w:r>
            <w:r>
              <w:rPr>
                <w:rFonts w:hint="eastAsia" w:ascii="宋体" w:hAnsi="宋体" w:eastAsia="宋体"/>
                <w:sz w:val="22"/>
                <w:szCs w:val="22"/>
                <w:lang w:eastAsia="zh-CN"/>
              </w:rPr>
              <w:t>，每年</w:t>
            </w:r>
            <w:r>
              <w:rPr>
                <w:rFonts w:hint="eastAsia" w:ascii="宋体" w:hAnsi="宋体" w:eastAsia="宋体"/>
                <w:sz w:val="22"/>
                <w:szCs w:val="22"/>
              </w:rPr>
              <w:t>至少参加全国或国际学术会议</w:t>
            </w:r>
            <w:r>
              <w:rPr>
                <w:rFonts w:hint="eastAsia" w:ascii="宋体" w:hAnsi="宋体" w:eastAsia="宋体"/>
                <w:sz w:val="22"/>
                <w:szCs w:val="22"/>
                <w:lang w:val="en-US" w:eastAsia="zh-CN"/>
              </w:rPr>
              <w:t>1</w:t>
            </w:r>
            <w:r>
              <w:rPr>
                <w:rFonts w:hint="eastAsia" w:ascii="宋体" w:hAnsi="宋体" w:eastAsia="宋体"/>
                <w:sz w:val="22"/>
                <w:szCs w:val="22"/>
              </w:rPr>
              <w:t>次并提交会议论文或作报</w:t>
            </w:r>
            <w:r>
              <w:rPr>
                <w:rFonts w:hint="eastAsia" w:ascii="宋体" w:hAnsi="宋体" w:eastAsia="宋体"/>
                <w:sz w:val="22"/>
                <w:szCs w:val="22"/>
                <w:lang w:eastAsia="zh-CN"/>
              </w:rPr>
              <w:t>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672"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32"/>
                <w:vertAlign w:val="baseline"/>
              </w:rPr>
            </w:pPr>
            <w:r>
              <w:rPr>
                <w:rFonts w:hint="eastAsia" w:ascii="宋体" w:hAnsi="宋体" w:eastAsia="宋体"/>
                <w:sz w:val="22"/>
                <w:szCs w:val="22"/>
              </w:rPr>
              <w:t>学科建设</w:t>
            </w:r>
          </w:p>
        </w:tc>
        <w:tc>
          <w:tcPr>
            <w:tcW w:w="785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作为学术带头人</w:t>
            </w:r>
            <w:r>
              <w:rPr>
                <w:rFonts w:hint="eastAsia" w:ascii="宋体" w:hAnsi="宋体" w:eastAsia="宋体"/>
                <w:sz w:val="22"/>
                <w:szCs w:val="22"/>
                <w:lang w:eastAsia="zh-CN"/>
              </w:rPr>
              <w:t>，</w:t>
            </w:r>
            <w:r>
              <w:rPr>
                <w:rFonts w:hint="eastAsia" w:ascii="宋体" w:hAnsi="宋体" w:eastAsia="宋体"/>
                <w:sz w:val="22"/>
                <w:szCs w:val="22"/>
              </w:rPr>
              <w:t>在本学科领域有较高的学术造诣和一定的学术影响在学科建设中发挥积极作用</w:t>
            </w:r>
            <w:r>
              <w:rPr>
                <w:rFonts w:hint="eastAsia" w:ascii="宋体" w:hAnsi="宋体" w:eastAsia="宋体"/>
                <w:sz w:val="22"/>
                <w:szCs w:val="22"/>
                <w:lang w:eastAsia="zh-CN"/>
              </w:rPr>
              <w:t>，</w:t>
            </w:r>
            <w:r>
              <w:rPr>
                <w:rFonts w:hint="eastAsia" w:ascii="宋体" w:hAnsi="宋体" w:eastAsia="宋体"/>
                <w:sz w:val="22"/>
                <w:szCs w:val="22"/>
              </w:rPr>
              <w:t>在教学和科研方面为学校</w:t>
            </w:r>
            <w:r>
              <w:rPr>
                <w:rFonts w:hint="eastAsia" w:ascii="宋体" w:hAnsi="宋体" w:eastAsia="宋体"/>
                <w:sz w:val="22"/>
                <w:szCs w:val="22"/>
                <w:lang w:eastAsia="zh-CN"/>
              </w:rPr>
              <w:t>和学院</w:t>
            </w:r>
            <w:r>
              <w:rPr>
                <w:rFonts w:hint="eastAsia" w:ascii="宋体" w:hAnsi="宋体" w:eastAsia="宋体"/>
                <w:sz w:val="22"/>
                <w:szCs w:val="22"/>
              </w:rPr>
              <w:t>的发展做出</w:t>
            </w:r>
            <w:r>
              <w:rPr>
                <w:rFonts w:hint="eastAsia" w:ascii="宋体" w:hAnsi="宋体" w:eastAsia="宋体"/>
                <w:sz w:val="22"/>
                <w:szCs w:val="22"/>
                <w:lang w:eastAsia="zh-CN"/>
              </w:rPr>
              <w:t>积极贡献</w:t>
            </w:r>
            <w:r>
              <w:rPr>
                <w:rFonts w:hint="eastAsia" w:ascii="宋体" w:hAnsi="宋体" w:eastAsia="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672"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32"/>
                <w:vertAlign w:val="baseline"/>
              </w:rPr>
            </w:pPr>
            <w:r>
              <w:rPr>
                <w:rFonts w:hint="eastAsia" w:ascii="宋体" w:hAnsi="宋体" w:eastAsia="宋体"/>
                <w:sz w:val="22"/>
                <w:szCs w:val="22"/>
              </w:rPr>
              <w:t>团队建设</w:t>
            </w:r>
          </w:p>
        </w:tc>
        <w:tc>
          <w:tcPr>
            <w:tcW w:w="78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积极参加</w:t>
            </w:r>
            <w:r>
              <w:rPr>
                <w:rFonts w:hint="eastAsia" w:ascii="宋体" w:hAnsi="宋体" w:eastAsia="宋体"/>
                <w:sz w:val="22"/>
                <w:szCs w:val="22"/>
                <w:lang w:eastAsia="zh-CN"/>
              </w:rPr>
              <w:t>参与教学科研团队建设</w:t>
            </w:r>
            <w:r>
              <w:rPr>
                <w:rFonts w:hint="eastAsia" w:ascii="宋体" w:hAnsi="宋体" w:eastAsia="宋体"/>
                <w:sz w:val="22"/>
                <w:szCs w:val="22"/>
              </w:rPr>
              <w:t>，发挥骨干作用，提出建设性意见或创新构想</w:t>
            </w:r>
            <w:r>
              <w:rPr>
                <w:rFonts w:hint="eastAsia" w:ascii="宋体" w:hAnsi="宋体" w:eastAsia="宋体"/>
                <w:sz w:val="22"/>
                <w:szCs w:val="22"/>
                <w:lang w:eastAsia="zh-CN"/>
              </w:rPr>
              <w:t>，</w:t>
            </w:r>
            <w:r>
              <w:rPr>
                <w:rFonts w:hint="eastAsia" w:ascii="宋体" w:hAnsi="宋体" w:eastAsia="宋体"/>
                <w:sz w:val="22"/>
                <w:szCs w:val="22"/>
              </w:rPr>
              <w:t>紧密团结，围绕团队既定方向和目标创造性开展工作，为建设高水平教学科研团队贡献力量。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672"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32"/>
                <w:vertAlign w:val="baseline"/>
              </w:rPr>
            </w:pPr>
            <w:r>
              <w:rPr>
                <w:rFonts w:hint="eastAsia" w:ascii="宋体" w:hAnsi="宋体" w:eastAsia="宋体"/>
                <w:sz w:val="22"/>
                <w:szCs w:val="22"/>
              </w:rPr>
              <w:t>公共服务</w:t>
            </w:r>
          </w:p>
        </w:tc>
        <w:tc>
          <w:tcPr>
            <w:tcW w:w="7850" w:type="dxa"/>
            <w:textDirection w:val="lrTb"/>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积极承担或参与学校</w:t>
            </w:r>
            <w:r>
              <w:rPr>
                <w:rFonts w:hint="eastAsia" w:ascii="宋体" w:hAnsi="宋体" w:eastAsia="宋体"/>
                <w:sz w:val="22"/>
                <w:szCs w:val="22"/>
                <w:lang w:eastAsia="zh-CN"/>
              </w:rPr>
              <w:t>和学院</w:t>
            </w:r>
            <w:r>
              <w:rPr>
                <w:rFonts w:hint="eastAsia" w:ascii="宋体" w:hAnsi="宋体" w:eastAsia="宋体"/>
                <w:sz w:val="22"/>
                <w:szCs w:val="22"/>
              </w:rPr>
              <w:t>管理服务工作，参与学校发展规划及重大政策的调研、起草、讨论和修订，为学校科学发展积极贡献力量；组织或参与以知识和技术为基础的各类公益性社会服务活动；参加全国性专业学会、协会等社团组织的活动，通过专题研究、技术推广、成果转化、咨询服务等多种方式为经济社会发展做贡献，提高大学服务社会、引领社会发展的能力和水平。</w:t>
            </w:r>
          </w:p>
        </w:tc>
      </w:tr>
    </w:tbl>
    <w:p>
      <w:pPr>
        <w:pStyle w:val="12"/>
        <w:keepNext w:val="0"/>
        <w:keepLines w:val="0"/>
        <w:pageBreakBefore w:val="0"/>
        <w:kinsoku/>
        <w:wordWrap/>
        <w:overflowPunct/>
        <w:topLinePunct w:val="0"/>
        <w:autoSpaceDE/>
        <w:autoSpaceDN/>
        <w:bidi w:val="0"/>
        <w:adjustRightInd/>
        <w:snapToGrid/>
        <w:spacing w:line="520" w:lineRule="exact"/>
        <w:ind w:right="0" w:rightChars="0" w:firstLine="602" w:firstLineChars="188"/>
        <w:textAlignment w:val="auto"/>
        <w:outlineLvl w:val="9"/>
        <w:rPr>
          <w:rFonts w:hint="eastAsia" w:ascii="黑体" w:hAnsi="华文中宋" w:eastAsia="黑体"/>
          <w:b/>
          <w:bCs/>
          <w:color w:val="000000"/>
          <w:sz w:val="32"/>
          <w:szCs w:val="32"/>
        </w:rPr>
      </w:pPr>
    </w:p>
    <w:p>
      <w:pPr>
        <w:pStyle w:val="12"/>
        <w:keepNext w:val="0"/>
        <w:keepLines w:val="0"/>
        <w:pageBreakBefore w:val="0"/>
        <w:kinsoku/>
        <w:wordWrap/>
        <w:overflowPunct/>
        <w:topLinePunct w:val="0"/>
        <w:autoSpaceDE/>
        <w:autoSpaceDN/>
        <w:bidi w:val="0"/>
        <w:adjustRightInd/>
        <w:snapToGrid/>
        <w:spacing w:line="520" w:lineRule="exact"/>
        <w:ind w:right="0" w:rightChars="0" w:firstLine="602" w:firstLineChars="188"/>
        <w:textAlignment w:val="auto"/>
        <w:outlineLvl w:val="9"/>
        <w:rPr>
          <w:rFonts w:hint="eastAsia" w:ascii="宋体" w:hAnsi="宋体" w:eastAsia="宋体" w:cs="宋体"/>
          <w:b/>
          <w:bCs/>
          <w:sz w:val="32"/>
          <w:vertAlign w:val="baseline"/>
        </w:rPr>
      </w:pPr>
      <w:r>
        <w:rPr>
          <w:rFonts w:hint="eastAsia" w:ascii="宋体" w:hAnsi="宋体" w:eastAsia="宋体" w:cs="宋体"/>
          <w:b/>
          <w:bCs/>
          <w:color w:val="000000"/>
          <w:sz w:val="32"/>
          <w:szCs w:val="32"/>
        </w:rPr>
        <w:t>（五）核心岗位职责</w:t>
      </w:r>
      <w:r>
        <w:rPr>
          <w:rFonts w:hint="eastAsia" w:ascii="宋体" w:hAnsi="宋体" w:eastAsia="宋体" w:cs="宋体"/>
          <w:b/>
          <w:bCs/>
          <w:sz w:val="32"/>
        </w:rPr>
        <w:t xml:space="preserve"> </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sz w:val="22"/>
                <w:szCs w:val="22"/>
                <w:vertAlign w:val="baseline"/>
              </w:rPr>
            </w:pPr>
            <w:r>
              <w:rPr>
                <w:rFonts w:hint="eastAsia" w:ascii="宋体" w:hAnsi="宋体" w:eastAsia="宋体"/>
                <w:sz w:val="22"/>
                <w:szCs w:val="22"/>
              </w:rPr>
              <w:t>师德风尚</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遵守国家的法律法规和学校的各项规章制度，自觉维护学校声誉；爱岗敬业，严谨治学，为人师表，教书育人；能全职投入教学科研、学科建设和社会服务等工作，顾全大局、主动担当、团结协作、乐于奉献。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sz w:val="22"/>
                <w:szCs w:val="22"/>
                <w:vertAlign w:val="baseline"/>
              </w:rPr>
            </w:pPr>
            <w:r>
              <w:rPr>
                <w:rFonts w:hint="eastAsia" w:ascii="宋体" w:hAnsi="宋体" w:eastAsia="宋体"/>
                <w:sz w:val="22"/>
                <w:szCs w:val="22"/>
              </w:rPr>
              <w:t>人才培养</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认真履行育人职责，积极承担教育教学任务，担任本科生导师，指导本科生和研究生的学位论文、教育教学实践、学科竞赛等，或指导（或协助指导）青年教师1名并取得显著效果。每年至少应主讲二门本科生课程（基础课或专业课），年均完成教学工作量</w:t>
            </w:r>
            <w:r>
              <w:rPr>
                <w:rFonts w:hint="eastAsia" w:ascii="宋体" w:hAnsi="宋体" w:eastAsia="宋体"/>
                <w:sz w:val="22"/>
                <w:szCs w:val="22"/>
                <w:lang w:val="en-US" w:eastAsia="zh-CN"/>
              </w:rPr>
              <w:t>240</w:t>
            </w:r>
            <w:r>
              <w:rPr>
                <w:rFonts w:hint="eastAsia" w:ascii="宋体" w:hAnsi="宋体" w:eastAsia="宋体"/>
                <w:sz w:val="22"/>
                <w:szCs w:val="22"/>
              </w:rPr>
              <w:t>学时（本科生课堂教学工作量不少于</w:t>
            </w:r>
            <w:r>
              <w:rPr>
                <w:rFonts w:hint="eastAsia" w:ascii="宋体" w:hAnsi="宋体" w:eastAsia="宋体"/>
                <w:sz w:val="22"/>
                <w:szCs w:val="22"/>
                <w:lang w:val="en-US" w:eastAsia="zh-CN"/>
              </w:rPr>
              <w:t>160</w:t>
            </w:r>
            <w:r>
              <w:rPr>
                <w:rFonts w:hint="eastAsia" w:ascii="宋体" w:hAnsi="宋体" w:eastAsia="宋体"/>
                <w:sz w:val="22"/>
                <w:szCs w:val="22"/>
              </w:rPr>
              <w:t>学时，其中科研为主型教师和“双肩挑”教师至少为本科生开设一门选修课</w:t>
            </w:r>
            <w:r>
              <w:rPr>
                <w:rFonts w:hint="eastAsia" w:ascii="宋体" w:hAnsi="宋体" w:eastAsia="宋体"/>
                <w:sz w:val="22"/>
                <w:szCs w:val="22"/>
                <w:lang w:eastAsia="zh-CN"/>
              </w:rPr>
              <w:t>或必修课，教学工作量可减免</w:t>
            </w:r>
            <w:r>
              <w:rPr>
                <w:rFonts w:hint="eastAsia" w:ascii="宋体" w:hAnsi="宋体" w:eastAsia="宋体"/>
                <w:sz w:val="22"/>
                <w:szCs w:val="22"/>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5"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sz w:val="22"/>
                <w:szCs w:val="22"/>
                <w:vertAlign w:val="baseline"/>
              </w:rPr>
            </w:pPr>
            <w:r>
              <w:rPr>
                <w:rFonts w:hint="eastAsia" w:ascii="宋体" w:hAnsi="宋体" w:eastAsia="宋体"/>
                <w:sz w:val="22"/>
                <w:szCs w:val="22"/>
              </w:rPr>
              <w:t>学术成果</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宋体" w:hAnsi="宋体" w:eastAsia="宋体"/>
                <w:color w:val="auto"/>
                <w:sz w:val="22"/>
                <w:szCs w:val="22"/>
              </w:rPr>
            </w:pPr>
            <w:r>
              <w:rPr>
                <w:rFonts w:hint="eastAsia" w:ascii="宋体" w:hAnsi="宋体" w:eastAsia="宋体"/>
                <w:sz w:val="22"/>
                <w:szCs w:val="22"/>
              </w:rPr>
              <w:t>积极开</w:t>
            </w:r>
            <w:r>
              <w:rPr>
                <w:rFonts w:hint="eastAsia" w:ascii="宋体" w:hAnsi="宋体" w:eastAsia="宋体"/>
                <w:color w:val="auto"/>
                <w:sz w:val="22"/>
                <w:szCs w:val="22"/>
              </w:rPr>
              <w:t>展教育教学改革和学术研究，努力争取科研经费，产出高层次教学科研成果。聘期内应完成下列任务（科研为主型教师任选二项，其余教师任选一项）：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ascii="宋体" w:hAnsi="宋体" w:eastAsia="宋体"/>
                <w:color w:val="auto"/>
                <w:sz w:val="22"/>
                <w:szCs w:val="22"/>
              </w:rPr>
            </w:pPr>
            <w:r>
              <w:rPr>
                <w:rFonts w:hint="eastAsia" w:ascii="宋体" w:hAnsi="宋体" w:eastAsia="宋体"/>
                <w:color w:val="auto"/>
                <w:sz w:val="22"/>
                <w:szCs w:val="22"/>
              </w:rPr>
              <w:t>①</w:t>
            </w:r>
            <w:r>
              <w:rPr>
                <w:rFonts w:hint="eastAsia" w:ascii="宋体" w:hAnsi="宋体" w:eastAsia="宋体"/>
                <w:color w:val="auto"/>
                <w:sz w:val="22"/>
                <w:szCs w:val="22"/>
                <w:lang w:eastAsia="zh-CN"/>
              </w:rPr>
              <w:t>主持国家级研究项目</w:t>
            </w:r>
            <w:r>
              <w:rPr>
                <w:rFonts w:hint="eastAsia" w:ascii="宋体" w:hAnsi="宋体" w:eastAsia="宋体"/>
                <w:color w:val="auto"/>
                <w:sz w:val="22"/>
                <w:szCs w:val="22"/>
                <w:lang w:val="en-US" w:eastAsia="zh-CN"/>
              </w:rPr>
              <w:t>1项或</w:t>
            </w:r>
            <w:r>
              <w:rPr>
                <w:rFonts w:hint="eastAsia" w:ascii="宋体" w:hAnsi="宋体" w:eastAsia="宋体"/>
                <w:color w:val="auto"/>
                <w:sz w:val="22"/>
                <w:szCs w:val="22"/>
                <w:lang w:eastAsia="zh-CN"/>
              </w:rPr>
              <w:t>主持教育部研究项目</w:t>
            </w:r>
            <w:r>
              <w:rPr>
                <w:rFonts w:hint="eastAsia" w:ascii="宋体" w:hAnsi="宋体" w:eastAsia="宋体"/>
                <w:color w:val="auto"/>
                <w:sz w:val="22"/>
                <w:szCs w:val="22"/>
              </w:rPr>
              <w:t>1项</w:t>
            </w:r>
            <w:r>
              <w:rPr>
                <w:rFonts w:hint="eastAsia" w:ascii="宋体" w:hAnsi="宋体" w:eastAsia="宋体"/>
                <w:color w:val="auto"/>
                <w:sz w:val="22"/>
                <w:szCs w:val="22"/>
                <w:lang w:eastAsia="zh-CN"/>
              </w:rPr>
              <w:t>，</w:t>
            </w:r>
            <w:r>
              <w:rPr>
                <w:rFonts w:hint="eastAsia" w:ascii="宋体" w:hAnsi="宋体" w:eastAsia="宋体"/>
                <w:color w:val="auto"/>
                <w:sz w:val="22"/>
                <w:szCs w:val="22"/>
              </w:rPr>
              <w:t>或参与国家级</w:t>
            </w:r>
            <w:r>
              <w:rPr>
                <w:rFonts w:hint="eastAsia" w:ascii="宋体" w:hAnsi="宋体" w:eastAsia="宋体"/>
                <w:color w:val="auto"/>
                <w:sz w:val="22"/>
                <w:szCs w:val="22"/>
                <w:lang w:eastAsia="zh-CN"/>
              </w:rPr>
              <w:t>研究项目</w:t>
            </w:r>
            <w:r>
              <w:rPr>
                <w:rFonts w:hint="eastAsia" w:ascii="宋体" w:hAnsi="宋体" w:eastAsia="宋体"/>
                <w:color w:val="auto"/>
                <w:sz w:val="22"/>
                <w:szCs w:val="22"/>
              </w:rPr>
              <w:t>(前</w:t>
            </w:r>
            <w:r>
              <w:rPr>
                <w:rFonts w:hint="eastAsia" w:ascii="宋体" w:hAnsi="宋体" w:eastAsia="宋体"/>
                <w:color w:val="auto"/>
                <w:sz w:val="22"/>
                <w:szCs w:val="22"/>
                <w:lang w:val="en-US" w:eastAsia="zh-CN"/>
              </w:rPr>
              <w:t xml:space="preserve"> 2</w:t>
            </w:r>
            <w:r>
              <w:rPr>
                <w:rFonts w:hint="eastAsia" w:ascii="宋体" w:hAnsi="宋体" w:eastAsia="宋体"/>
                <w:color w:val="auto"/>
                <w:sz w:val="22"/>
                <w:szCs w:val="22"/>
              </w:rPr>
              <w:t>人)</w:t>
            </w:r>
            <w:r>
              <w:rPr>
                <w:rFonts w:hint="eastAsia" w:ascii="宋体" w:hAnsi="宋体" w:eastAsia="宋体"/>
                <w:color w:val="auto"/>
                <w:sz w:val="22"/>
                <w:szCs w:val="22"/>
                <w:lang w:val="en-US" w:eastAsia="zh-CN"/>
              </w:rPr>
              <w:t xml:space="preserve"> 2</w:t>
            </w:r>
            <w:r>
              <w:rPr>
                <w:rFonts w:hint="eastAsia" w:ascii="宋体" w:hAnsi="宋体" w:eastAsia="宋体"/>
                <w:color w:val="auto"/>
                <w:sz w:val="22"/>
                <w:szCs w:val="22"/>
              </w:rPr>
              <w:t>项或</w:t>
            </w:r>
            <w:r>
              <w:rPr>
                <w:rFonts w:hint="eastAsia" w:ascii="宋体" w:hAnsi="宋体" w:eastAsia="宋体"/>
                <w:color w:val="auto"/>
                <w:sz w:val="22"/>
                <w:szCs w:val="22"/>
                <w:lang w:eastAsia="zh-CN"/>
              </w:rPr>
              <w:t>主持其它省部级研究项目</w:t>
            </w:r>
            <w:r>
              <w:rPr>
                <w:rFonts w:hint="eastAsia" w:ascii="宋体" w:hAnsi="宋体" w:eastAsia="宋体"/>
                <w:color w:val="auto"/>
                <w:sz w:val="22"/>
                <w:szCs w:val="22"/>
                <w:lang w:val="en-US" w:eastAsia="zh-CN"/>
              </w:rPr>
              <w:t>1项且聘期内年均</w:t>
            </w:r>
            <w:r>
              <w:rPr>
                <w:rFonts w:hint="eastAsia" w:ascii="宋体" w:hAnsi="宋体" w:eastAsia="宋体"/>
                <w:color w:val="auto"/>
                <w:sz w:val="22"/>
                <w:szCs w:val="22"/>
              </w:rPr>
              <w:t>到校经费</w:t>
            </w:r>
            <w:r>
              <w:rPr>
                <w:rFonts w:hint="eastAsia" w:ascii="宋体" w:hAnsi="宋体" w:eastAsia="宋体"/>
                <w:color w:val="auto"/>
                <w:sz w:val="22"/>
                <w:szCs w:val="22"/>
                <w:lang w:eastAsia="zh-CN"/>
              </w:rPr>
              <w:t>不少于</w:t>
            </w:r>
            <w:r>
              <w:rPr>
                <w:rFonts w:hint="eastAsia" w:ascii="宋体" w:hAnsi="宋体" w:eastAsia="宋体"/>
                <w:color w:val="auto"/>
                <w:sz w:val="22"/>
                <w:szCs w:val="22"/>
                <w:lang w:val="en-US" w:eastAsia="zh-CN"/>
              </w:rPr>
              <w:t xml:space="preserve"> 3 </w:t>
            </w:r>
            <w:r>
              <w:rPr>
                <w:rFonts w:hint="eastAsia" w:ascii="宋体" w:hAnsi="宋体" w:eastAsia="宋体"/>
                <w:color w:val="auto"/>
                <w:sz w:val="22"/>
                <w:szCs w:val="22"/>
              </w:rPr>
              <w:t>万元</w:t>
            </w:r>
            <w:r>
              <w:rPr>
                <w:rFonts w:hint="eastAsia" w:ascii="宋体" w:hAnsi="宋体" w:eastAsia="宋体"/>
                <w:color w:val="auto"/>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ascii="宋体" w:hAnsi="宋体" w:eastAsia="宋体"/>
                <w:color w:val="auto"/>
                <w:sz w:val="22"/>
                <w:szCs w:val="22"/>
              </w:rPr>
            </w:pPr>
            <w:r>
              <w:rPr>
                <w:rFonts w:hint="eastAsia" w:ascii="宋体" w:hAnsi="宋体" w:eastAsia="宋体"/>
                <w:color w:val="auto"/>
                <w:sz w:val="22"/>
                <w:szCs w:val="22"/>
              </w:rPr>
              <w:t>②在本学科</w:t>
            </w:r>
            <w:r>
              <w:rPr>
                <w:rFonts w:hint="eastAsia" w:ascii="宋体" w:hAnsi="宋体" w:eastAsia="宋体"/>
                <w:color w:val="auto"/>
                <w:sz w:val="22"/>
                <w:szCs w:val="22"/>
                <w:lang w:eastAsia="zh-CN"/>
              </w:rPr>
              <w:t>权威</w:t>
            </w:r>
            <w:r>
              <w:rPr>
                <w:rFonts w:hint="eastAsia" w:ascii="宋体" w:hAnsi="宋体" w:eastAsia="宋体"/>
                <w:color w:val="auto"/>
                <w:sz w:val="22"/>
                <w:szCs w:val="22"/>
              </w:rPr>
              <w:t>期刊发表学术论文</w:t>
            </w:r>
            <w:r>
              <w:rPr>
                <w:rFonts w:hint="eastAsia" w:ascii="宋体" w:hAnsi="宋体" w:eastAsia="宋体"/>
                <w:color w:val="auto"/>
                <w:sz w:val="22"/>
                <w:szCs w:val="22"/>
                <w:lang w:val="en-US" w:eastAsia="zh-CN"/>
              </w:rPr>
              <w:t>1</w:t>
            </w:r>
            <w:r>
              <w:rPr>
                <w:rFonts w:hint="eastAsia" w:ascii="宋体" w:hAnsi="宋体" w:eastAsia="宋体"/>
                <w:color w:val="auto"/>
                <w:sz w:val="22"/>
                <w:szCs w:val="22"/>
              </w:rPr>
              <w:t>篇</w:t>
            </w:r>
            <w:r>
              <w:rPr>
                <w:rFonts w:hint="eastAsia" w:ascii="宋体" w:hAnsi="宋体" w:eastAsia="宋体"/>
                <w:color w:val="auto"/>
                <w:sz w:val="22"/>
                <w:szCs w:val="22"/>
                <w:lang w:eastAsia="zh-CN"/>
              </w:rPr>
              <w:t>，或</w:t>
            </w:r>
            <w:r>
              <w:rPr>
                <w:rFonts w:hint="eastAsia" w:ascii="宋体" w:hAnsi="宋体" w:eastAsia="宋体"/>
                <w:color w:val="auto"/>
                <w:sz w:val="22"/>
                <w:szCs w:val="22"/>
              </w:rPr>
              <w:t>在本学科核心期刊发表学术论文</w:t>
            </w:r>
            <w:r>
              <w:rPr>
                <w:rFonts w:hint="eastAsia" w:ascii="宋体" w:hAnsi="宋体" w:eastAsia="宋体"/>
                <w:color w:val="auto"/>
                <w:sz w:val="22"/>
                <w:szCs w:val="22"/>
                <w:lang w:val="en-US" w:eastAsia="zh-CN"/>
              </w:rPr>
              <w:t>4</w:t>
            </w:r>
            <w:r>
              <w:rPr>
                <w:rFonts w:hint="eastAsia" w:ascii="宋体" w:hAnsi="宋体" w:eastAsia="宋体"/>
                <w:color w:val="auto"/>
                <w:sz w:val="22"/>
                <w:szCs w:val="22"/>
              </w:rPr>
              <w:t>篇。</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ascii="宋体" w:hAnsi="宋体" w:eastAsia="宋体"/>
                <w:color w:val="auto"/>
                <w:sz w:val="22"/>
                <w:szCs w:val="22"/>
              </w:rPr>
            </w:pPr>
            <w:r>
              <w:rPr>
                <w:rFonts w:hint="eastAsia" w:ascii="宋体" w:hAnsi="宋体" w:eastAsia="宋体"/>
                <w:color w:val="auto"/>
                <w:sz w:val="22"/>
                <w:szCs w:val="22"/>
              </w:rPr>
              <w:t>③</w:t>
            </w:r>
            <w:r>
              <w:rPr>
                <w:rFonts w:ascii="宋体" w:hAnsi="宋体" w:eastAsia="宋体" w:cs="Arial"/>
                <w:color w:val="auto"/>
                <w:kern w:val="0"/>
                <w:sz w:val="22"/>
                <w:szCs w:val="22"/>
              </w:rPr>
              <w:t xml:space="preserve">出版学术著作 1 部（本人承担 1/2 以上撰写任务），或参编正式出版的国家级规划教材 1 部（本人承担 </w:t>
            </w:r>
            <w:r>
              <w:rPr>
                <w:rFonts w:hint="eastAsia" w:ascii="宋体" w:hAnsi="宋体" w:eastAsia="宋体" w:cs="Arial"/>
                <w:color w:val="auto"/>
                <w:kern w:val="0"/>
                <w:sz w:val="22"/>
                <w:szCs w:val="22"/>
                <w:lang w:val="en-US" w:eastAsia="zh-CN"/>
              </w:rPr>
              <w:t>3</w:t>
            </w:r>
            <w:r>
              <w:rPr>
                <w:rFonts w:ascii="宋体" w:hAnsi="宋体" w:eastAsia="宋体" w:cs="Arial"/>
                <w:color w:val="auto"/>
                <w:kern w:val="0"/>
                <w:sz w:val="22"/>
                <w:szCs w:val="22"/>
              </w:rPr>
              <w:t>万字以上撰写任务），或参编正式出版的通用高等教育教材 1 部（本人承担 5 万字以上撰写任务）</w:t>
            </w:r>
            <w:r>
              <w:rPr>
                <w:rFonts w:hint="eastAsia" w:ascii="宋体" w:hAnsi="宋体" w:eastAsia="宋体" w:cs="Arial"/>
                <w:color w:val="auto"/>
                <w:kern w:val="0"/>
                <w:sz w:val="22"/>
                <w:szCs w:val="22"/>
                <w:lang w:eastAsia="zh-CN"/>
              </w:rPr>
              <w:t>。</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right="0" w:rightChars="0" w:firstLineChars="0"/>
              <w:jc w:val="both"/>
              <w:textAlignment w:val="auto"/>
              <w:outlineLvl w:val="9"/>
              <w:rPr>
                <w:rFonts w:ascii="宋体" w:hAnsi="宋体" w:eastAsia="宋体"/>
                <w:sz w:val="22"/>
                <w:szCs w:val="22"/>
              </w:rPr>
            </w:pPr>
            <w:r>
              <w:rPr>
                <w:rFonts w:hint="eastAsia" w:ascii="宋体" w:hAnsi="宋体" w:eastAsia="宋体"/>
                <w:color w:val="auto"/>
                <w:sz w:val="22"/>
                <w:szCs w:val="22"/>
                <w:lang w:val="en-US" w:eastAsia="zh-CN"/>
              </w:rPr>
              <w:t xml:space="preserve">    </w:t>
            </w:r>
            <w:r>
              <w:rPr>
                <w:rFonts w:hint="eastAsia" w:ascii="宋体" w:hAnsi="宋体" w:eastAsia="宋体"/>
                <w:color w:val="auto"/>
                <w:sz w:val="22"/>
                <w:szCs w:val="22"/>
              </w:rPr>
              <w:t>④</w:t>
            </w:r>
            <w:r>
              <w:rPr>
                <w:rFonts w:hint="eastAsia" w:ascii="宋体" w:hAnsi="宋体" w:eastAsia="宋体"/>
                <w:color w:val="auto"/>
                <w:sz w:val="22"/>
                <w:szCs w:val="22"/>
                <w:lang w:eastAsia="zh-CN"/>
              </w:rPr>
              <w:t>完</w:t>
            </w:r>
            <w:r>
              <w:rPr>
                <w:rFonts w:hint="eastAsia" w:ascii="宋体" w:hAnsi="宋体" w:eastAsia="宋体"/>
                <w:color w:val="auto"/>
                <w:sz w:val="22"/>
                <w:szCs w:val="22"/>
              </w:rPr>
              <w:t>成的教学或科研成果获厅局级及其以上奖</w:t>
            </w:r>
            <w:r>
              <w:rPr>
                <w:rFonts w:hint="eastAsia" w:ascii="宋体" w:hAnsi="宋体" w:eastAsia="宋体"/>
                <w:sz w:val="22"/>
                <w:szCs w:val="22"/>
              </w:rPr>
              <w:t>励（国家级奖励成果完成人，省部一等奖前5人，二等奖前3人、三等奖前2人，厅局级一等奖前2人、二等奖主持人）。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ascii="宋体" w:hAnsi="宋体" w:eastAsia="宋体"/>
                <w:sz w:val="22"/>
                <w:szCs w:val="22"/>
              </w:rPr>
            </w:pPr>
            <w:r>
              <w:rPr>
                <w:rFonts w:hint="eastAsia" w:ascii="宋体" w:hAnsi="宋体" w:eastAsia="宋体"/>
                <w:sz w:val="22"/>
                <w:szCs w:val="22"/>
              </w:rPr>
              <w:t>⑤作为主要参与者（前</w:t>
            </w:r>
            <w:r>
              <w:rPr>
                <w:rFonts w:hint="eastAsia" w:ascii="宋体" w:hAnsi="宋体" w:eastAsia="宋体"/>
                <w:sz w:val="22"/>
                <w:szCs w:val="22"/>
                <w:lang w:val="en-US" w:eastAsia="zh-CN"/>
              </w:rPr>
              <w:t>3</w:t>
            </w:r>
            <w:r>
              <w:rPr>
                <w:rFonts w:hint="eastAsia" w:ascii="宋体" w:hAnsi="宋体" w:eastAsia="宋体"/>
                <w:sz w:val="22"/>
                <w:szCs w:val="22"/>
              </w:rPr>
              <w:t>人）参与的教学质量工程通过省级以上验收或获得奖励。</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宋体" w:hAnsi="宋体" w:eastAsia="宋体"/>
                <w:sz w:val="22"/>
                <w:szCs w:val="22"/>
              </w:rPr>
            </w:pPr>
            <w:r>
              <w:rPr>
                <w:rFonts w:hint="eastAsia" w:ascii="宋体" w:hAnsi="宋体" w:eastAsia="宋体"/>
                <w:sz w:val="22"/>
                <w:szCs w:val="22"/>
              </w:rPr>
              <w:t>⑥获得国家授权专利技术1项并取得经济效益5万元</w:t>
            </w:r>
            <w:r>
              <w:rPr>
                <w:rFonts w:hint="eastAsia" w:ascii="宋体" w:hAnsi="宋体" w:eastAsia="宋体"/>
                <w:sz w:val="22"/>
                <w:szCs w:val="22"/>
                <w:lang w:eastAsia="zh-CN"/>
              </w:rPr>
              <w:t>，</w:t>
            </w:r>
            <w:r>
              <w:rPr>
                <w:rFonts w:hint="eastAsia" w:ascii="宋体" w:hAnsi="宋体" w:eastAsia="宋体"/>
                <w:sz w:val="22"/>
                <w:szCs w:val="22"/>
              </w:rPr>
              <w:t>或通过技术转让、技术入股、咨询服务等为学校创经济效益10万元以上。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宋体" w:hAnsi="宋体" w:eastAsia="宋体"/>
                <w:sz w:val="22"/>
                <w:szCs w:val="22"/>
              </w:rPr>
            </w:pPr>
            <w:r>
              <w:rPr>
                <w:rFonts w:hint="eastAsia" w:ascii="宋体" w:hAnsi="宋体" w:eastAsia="宋体"/>
                <w:sz w:val="22"/>
                <w:szCs w:val="22"/>
              </w:rPr>
              <w:t>⑦以</w:t>
            </w:r>
            <w:r>
              <w:rPr>
                <w:rFonts w:hint="eastAsia" w:ascii="宋体" w:hAnsi="宋体" w:eastAsia="宋体"/>
                <w:sz w:val="22"/>
                <w:szCs w:val="22"/>
                <w:lang w:eastAsia="zh-CN"/>
              </w:rPr>
              <w:t>第一</w:t>
            </w:r>
            <w:r>
              <w:rPr>
                <w:rFonts w:hint="eastAsia" w:ascii="宋体" w:hAnsi="宋体" w:eastAsia="宋体"/>
                <w:sz w:val="22"/>
                <w:szCs w:val="22"/>
              </w:rPr>
              <w:t>指导教师的身份</w:t>
            </w:r>
            <w:r>
              <w:rPr>
                <w:rFonts w:hint="eastAsia" w:ascii="宋体" w:hAnsi="宋体" w:eastAsia="宋体"/>
                <w:sz w:val="22"/>
                <w:szCs w:val="22"/>
                <w:lang w:eastAsia="zh-CN"/>
              </w:rPr>
              <w:t>指导学生参加竞赛</w:t>
            </w:r>
            <w:r>
              <w:rPr>
                <w:rFonts w:hint="eastAsia" w:ascii="宋体" w:hAnsi="宋体" w:eastAsia="宋体"/>
                <w:sz w:val="22"/>
                <w:szCs w:val="22"/>
              </w:rPr>
              <w:t>获得</w:t>
            </w:r>
            <w:r>
              <w:rPr>
                <w:rFonts w:hint="eastAsia" w:ascii="宋体" w:hAnsi="宋体" w:eastAsia="宋体"/>
                <w:sz w:val="22"/>
                <w:szCs w:val="22"/>
                <w:lang w:eastAsia="zh-CN"/>
              </w:rPr>
              <w:t>国家级二</w:t>
            </w:r>
            <w:r>
              <w:rPr>
                <w:rFonts w:hint="eastAsia" w:ascii="宋体" w:hAnsi="宋体" w:eastAsia="宋体"/>
                <w:sz w:val="22"/>
                <w:szCs w:val="22"/>
              </w:rPr>
              <w:t>等奖及</w:t>
            </w:r>
            <w:r>
              <w:rPr>
                <w:rFonts w:hint="eastAsia" w:ascii="宋体" w:hAnsi="宋体" w:eastAsia="宋体"/>
                <w:sz w:val="22"/>
                <w:szCs w:val="22"/>
                <w:lang w:eastAsia="zh-CN"/>
              </w:rPr>
              <w:t>其</w:t>
            </w:r>
            <w:r>
              <w:rPr>
                <w:rFonts w:hint="eastAsia" w:ascii="宋体" w:hAnsi="宋体" w:eastAsia="宋体"/>
                <w:sz w:val="22"/>
                <w:szCs w:val="22"/>
              </w:rPr>
              <w:t>以上</w:t>
            </w:r>
            <w:r>
              <w:rPr>
                <w:rFonts w:hint="eastAsia" w:ascii="宋体" w:hAnsi="宋体" w:eastAsia="宋体"/>
                <w:sz w:val="22"/>
                <w:szCs w:val="22"/>
                <w:lang w:eastAsia="zh-CN"/>
              </w:rPr>
              <w:t>奖励</w:t>
            </w:r>
            <w:r>
              <w:rPr>
                <w:rFonts w:hint="eastAsia" w:ascii="宋体" w:hAnsi="宋体" w:eastAsia="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sz w:val="22"/>
                <w:szCs w:val="22"/>
                <w:vertAlign w:val="baseline"/>
              </w:rPr>
            </w:pPr>
            <w:r>
              <w:rPr>
                <w:rFonts w:hint="eastAsia" w:ascii="宋体" w:hAnsi="宋体" w:eastAsia="宋体"/>
                <w:sz w:val="22"/>
                <w:szCs w:val="22"/>
              </w:rPr>
              <w:t>学术交流</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聘</w:t>
            </w:r>
            <w:r>
              <w:rPr>
                <w:rFonts w:hint="eastAsia" w:ascii="宋体" w:hAnsi="宋体" w:eastAsia="宋体"/>
                <w:sz w:val="22"/>
                <w:szCs w:val="22"/>
                <w:lang w:eastAsia="zh-CN"/>
              </w:rPr>
              <w:t>每年</w:t>
            </w:r>
            <w:r>
              <w:rPr>
                <w:rFonts w:hint="eastAsia" w:ascii="宋体" w:hAnsi="宋体" w:eastAsia="宋体"/>
                <w:sz w:val="22"/>
                <w:szCs w:val="22"/>
              </w:rPr>
              <w:t>参加全国性学术会议并交流论文</w:t>
            </w:r>
            <w:r>
              <w:rPr>
                <w:rFonts w:hint="eastAsia" w:ascii="宋体" w:hAnsi="宋体" w:eastAsia="宋体"/>
                <w:sz w:val="22"/>
                <w:szCs w:val="22"/>
                <w:lang w:val="en-US" w:eastAsia="zh-CN"/>
              </w:rPr>
              <w:t>1</w:t>
            </w:r>
            <w:r>
              <w:rPr>
                <w:rFonts w:hint="eastAsia" w:ascii="宋体" w:hAnsi="宋体" w:eastAsia="宋体"/>
                <w:sz w:val="22"/>
                <w:szCs w:val="22"/>
              </w:rPr>
              <w:t>次，或公开（含本校或其他高校、科研院所）做学术报告或专题讲座至少</w:t>
            </w:r>
            <w:r>
              <w:rPr>
                <w:rFonts w:hint="eastAsia" w:ascii="宋体" w:hAnsi="宋体" w:eastAsia="宋体"/>
                <w:sz w:val="22"/>
                <w:szCs w:val="22"/>
                <w:lang w:val="en-US" w:eastAsia="zh-CN"/>
              </w:rPr>
              <w:t>1</w:t>
            </w:r>
            <w:r>
              <w:rPr>
                <w:rFonts w:hint="eastAsia" w:ascii="宋体" w:hAnsi="宋体" w:eastAsia="宋体"/>
                <w:sz w:val="22"/>
                <w:szCs w:val="2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sz w:val="22"/>
                <w:szCs w:val="22"/>
                <w:vertAlign w:val="baseline"/>
              </w:rPr>
            </w:pPr>
            <w:r>
              <w:rPr>
                <w:rFonts w:hint="eastAsia" w:ascii="宋体" w:hAnsi="宋体" w:eastAsia="宋体"/>
                <w:sz w:val="22"/>
                <w:szCs w:val="22"/>
              </w:rPr>
              <w:t>学科建设</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聘期内，积极完成学科建设、学位点申报、课程建设、教学评估等工作任务，努力提高学科竞争力和美誉度。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sz w:val="22"/>
                <w:szCs w:val="22"/>
                <w:vertAlign w:val="baseline"/>
              </w:rPr>
            </w:pPr>
            <w:r>
              <w:rPr>
                <w:rFonts w:hint="eastAsia" w:ascii="宋体" w:hAnsi="宋体" w:eastAsia="宋体"/>
                <w:sz w:val="22"/>
                <w:szCs w:val="22"/>
              </w:rPr>
              <w:t>团队建设</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积极参加课题组、课程组或</w:t>
            </w:r>
            <w:r>
              <w:rPr>
                <w:rFonts w:hint="eastAsia" w:ascii="宋体" w:hAnsi="宋体" w:eastAsia="宋体"/>
                <w:sz w:val="22"/>
                <w:szCs w:val="22"/>
                <w:lang w:eastAsia="zh-CN"/>
              </w:rPr>
              <w:t>所在系</w:t>
            </w:r>
            <w:r>
              <w:rPr>
                <w:rFonts w:hint="eastAsia" w:ascii="宋体" w:hAnsi="宋体" w:eastAsia="宋体"/>
                <w:sz w:val="22"/>
                <w:szCs w:val="22"/>
              </w:rPr>
              <w:t>的活动，发挥骨干作用，提出建设性意见或创新构想；紧密团结，围绕团队既定方向和目标开展创造性工作，为建设高水平教学科研团队贡献力量。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宋体" w:hAnsi="宋体" w:eastAsia="宋体"/>
                <w:sz w:val="22"/>
                <w:szCs w:val="22"/>
                <w:vertAlign w:val="baseline"/>
              </w:rPr>
            </w:pPr>
            <w:r>
              <w:rPr>
                <w:rFonts w:hint="eastAsia" w:ascii="宋体" w:hAnsi="宋体" w:eastAsia="宋体"/>
                <w:sz w:val="22"/>
                <w:szCs w:val="22"/>
              </w:rPr>
              <w:t>公共服务</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积极承担或参与学校</w:t>
            </w:r>
            <w:r>
              <w:rPr>
                <w:rFonts w:hint="eastAsia" w:ascii="宋体" w:hAnsi="宋体" w:eastAsia="宋体"/>
                <w:sz w:val="22"/>
                <w:szCs w:val="22"/>
                <w:lang w:eastAsia="zh-CN"/>
              </w:rPr>
              <w:t>和学院</w:t>
            </w:r>
            <w:r>
              <w:rPr>
                <w:rFonts w:hint="eastAsia" w:ascii="宋体" w:hAnsi="宋体" w:eastAsia="宋体"/>
                <w:sz w:val="22"/>
                <w:szCs w:val="22"/>
              </w:rPr>
              <w:t>管理服务工作，参与学校发展规划及重大政策的调研、起草、讨论和修订，为学校科学发展积极贡献力量；组织或参与以知识和技术为基础的各类公益性社会服务活动；参加全国性专业学会、协会等社团组织的活动，通过专题研究、技术推广、成果转化、咨询服务等多种方式为经济社会发展做贡献，提高大学服务社会、引领社会发展的能力和水平。</w:t>
            </w:r>
          </w:p>
        </w:tc>
      </w:tr>
    </w:tbl>
    <w:p>
      <w:pPr>
        <w:keepNext w:val="0"/>
        <w:keepLines w:val="0"/>
        <w:pageBreakBefore w:val="0"/>
        <w:kinsoku/>
        <w:wordWrap/>
        <w:overflowPunct/>
        <w:topLinePunct w:val="0"/>
        <w:autoSpaceDE/>
        <w:autoSpaceDN/>
        <w:bidi w:val="0"/>
        <w:adjustRightInd/>
        <w:snapToGrid/>
        <w:spacing w:line="520" w:lineRule="exact"/>
        <w:ind w:right="0" w:rightChars="0" w:firstLine="800" w:firstLineChars="250"/>
        <w:textAlignment w:val="auto"/>
        <w:outlineLvl w:val="9"/>
        <w:rPr>
          <w:rFonts w:hint="eastAsia" w:ascii="黑体" w:hAnsi="华文中宋" w:eastAsia="黑体"/>
          <w:b/>
          <w:bCs/>
          <w:color w:val="000000"/>
          <w:sz w:val="32"/>
          <w:szCs w:val="32"/>
        </w:rPr>
      </w:pPr>
    </w:p>
    <w:p>
      <w:pPr>
        <w:keepNext w:val="0"/>
        <w:keepLines w:val="0"/>
        <w:pageBreakBefore w:val="0"/>
        <w:kinsoku/>
        <w:wordWrap/>
        <w:overflowPunct/>
        <w:topLinePunct w:val="0"/>
        <w:autoSpaceDE/>
        <w:autoSpaceDN/>
        <w:bidi w:val="0"/>
        <w:adjustRightInd/>
        <w:snapToGrid/>
        <w:spacing w:line="520" w:lineRule="exact"/>
        <w:ind w:right="0" w:rightChars="0" w:firstLine="800" w:firstLineChars="250"/>
        <w:textAlignment w:val="auto"/>
        <w:outlineLvl w:val="9"/>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（六）重要岗位职责</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32"/>
                <w:vertAlign w:val="baseline"/>
              </w:rPr>
            </w:pPr>
            <w:r>
              <w:rPr>
                <w:rFonts w:hint="eastAsia" w:ascii="宋体" w:hAnsi="宋体" w:eastAsia="宋体"/>
                <w:sz w:val="22"/>
                <w:szCs w:val="22"/>
              </w:rPr>
              <w:t>师德风尚</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遵守国家的法律法规和学校的各项规章制度，自觉维护学校声誉；爱岗敬业，严谨治学，为人师表，教书育人；能全职投入教学科研、学科建设和社会服务等工作，顾全大局、主动担当、团结协作、乐于奉献。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32"/>
                <w:vertAlign w:val="baseline"/>
              </w:rPr>
            </w:pPr>
            <w:r>
              <w:rPr>
                <w:rFonts w:hint="eastAsia" w:ascii="宋体" w:hAnsi="宋体" w:eastAsia="宋体"/>
                <w:sz w:val="22"/>
                <w:szCs w:val="22"/>
              </w:rPr>
              <w:t>人才培养</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认真履行育人职责，积极承担教育教学任务，担任学生辅导员（或班主任）或担任本科生导师，指导本科生或研究生的学位论文、教育教学实践、学科竞赛等。主讲二门</w:t>
            </w:r>
            <w:r>
              <w:rPr>
                <w:rFonts w:hint="eastAsia" w:ascii="宋体" w:hAnsi="宋体" w:eastAsia="宋体"/>
                <w:sz w:val="22"/>
                <w:szCs w:val="22"/>
                <w:lang w:eastAsia="zh-CN"/>
              </w:rPr>
              <w:t>及其</w:t>
            </w:r>
            <w:r>
              <w:rPr>
                <w:rFonts w:hint="eastAsia" w:ascii="宋体" w:hAnsi="宋体" w:eastAsia="宋体"/>
                <w:sz w:val="22"/>
                <w:szCs w:val="22"/>
              </w:rPr>
              <w:t>以上课程，年均完成教学工作量不少于</w:t>
            </w:r>
            <w:r>
              <w:rPr>
                <w:rFonts w:hint="eastAsia" w:ascii="宋体" w:hAnsi="宋体" w:eastAsia="宋体"/>
                <w:sz w:val="22"/>
                <w:szCs w:val="22"/>
                <w:lang w:val="en-US" w:eastAsia="zh-CN"/>
              </w:rPr>
              <w:t>240</w:t>
            </w:r>
            <w:r>
              <w:rPr>
                <w:rFonts w:hint="eastAsia" w:ascii="宋体" w:hAnsi="宋体" w:eastAsia="宋体"/>
                <w:sz w:val="22"/>
                <w:szCs w:val="22"/>
              </w:rPr>
              <w:t>学时（其中本科生课堂教学工作量不少于</w:t>
            </w:r>
            <w:r>
              <w:rPr>
                <w:rFonts w:hint="eastAsia" w:ascii="宋体" w:hAnsi="宋体" w:eastAsia="宋体"/>
                <w:sz w:val="22"/>
                <w:szCs w:val="22"/>
                <w:lang w:val="en-US" w:eastAsia="zh-CN"/>
              </w:rPr>
              <w:t>16</w:t>
            </w:r>
            <w:r>
              <w:rPr>
                <w:rFonts w:hint="eastAsia" w:ascii="宋体" w:hAnsi="宋体" w:eastAsia="宋体"/>
                <w:sz w:val="22"/>
                <w:szCs w:val="22"/>
              </w:rPr>
              <w:t>0学时，其中科研为主型教师和“双肩挑”教师至少为本科生开设一门选修课</w:t>
            </w:r>
            <w:r>
              <w:rPr>
                <w:rFonts w:hint="eastAsia" w:ascii="宋体" w:hAnsi="宋体" w:eastAsia="宋体"/>
                <w:sz w:val="22"/>
                <w:szCs w:val="22"/>
                <w:lang w:eastAsia="zh-CN"/>
              </w:rPr>
              <w:t>或必修课，教学工作量可减免</w:t>
            </w:r>
            <w:r>
              <w:rPr>
                <w:rFonts w:hint="eastAsia" w:ascii="宋体" w:hAnsi="宋体" w:eastAsia="宋体"/>
                <w:sz w:val="22"/>
                <w:szCs w:val="22"/>
                <w:lang w:val="en-US" w:eastAsia="zh-CN"/>
              </w:rPr>
              <w:t>1/3</w:t>
            </w:r>
            <w:r>
              <w:rPr>
                <w:rFonts w:hint="eastAsia" w:ascii="宋体" w:hAnsi="宋体" w:eastAsia="宋体"/>
                <w:sz w:val="22"/>
                <w:szCs w:val="22"/>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5"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32"/>
                <w:vertAlign w:val="baseline"/>
              </w:rPr>
            </w:pPr>
            <w:r>
              <w:rPr>
                <w:rFonts w:hint="eastAsia" w:ascii="宋体" w:hAnsi="宋体" w:eastAsia="宋体"/>
                <w:sz w:val="22"/>
                <w:szCs w:val="22"/>
              </w:rPr>
              <w:t>学术成果</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lang w:eastAsia="zh-CN"/>
              </w:rPr>
              <w:t>积</w:t>
            </w:r>
            <w:r>
              <w:rPr>
                <w:rFonts w:hint="eastAsia" w:ascii="宋体" w:hAnsi="宋体" w:eastAsia="宋体"/>
                <w:sz w:val="22"/>
                <w:szCs w:val="22"/>
              </w:rPr>
              <w:t>极开展教学改革和学术研究,不断提高教学质量、科研能力和专业水平。聘期内应完成下列任务（科研</w:t>
            </w:r>
            <w:r>
              <w:rPr>
                <w:rFonts w:hint="eastAsia" w:ascii="宋体" w:hAnsi="宋体" w:eastAsia="宋体"/>
                <w:sz w:val="22"/>
                <w:szCs w:val="22"/>
                <w:lang w:eastAsia="zh-CN"/>
              </w:rPr>
              <w:t>为主型教师</w:t>
            </w:r>
            <w:r>
              <w:rPr>
                <w:rFonts w:hint="eastAsia" w:ascii="宋体" w:hAnsi="宋体" w:eastAsia="宋体"/>
                <w:sz w:val="22"/>
                <w:szCs w:val="22"/>
              </w:rPr>
              <w:t>任选二项，其余教师任选一项）：</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①</w:t>
            </w:r>
            <w:r>
              <w:rPr>
                <w:rFonts w:hint="eastAsia" w:ascii="宋体" w:hAnsi="宋体" w:eastAsia="宋体"/>
                <w:sz w:val="22"/>
                <w:szCs w:val="22"/>
                <w:lang w:eastAsia="zh-CN"/>
              </w:rPr>
              <w:t>主持国家级研究项目</w:t>
            </w:r>
            <w:r>
              <w:rPr>
                <w:rFonts w:hint="eastAsia" w:ascii="宋体" w:hAnsi="宋体" w:eastAsia="宋体"/>
                <w:sz w:val="22"/>
                <w:szCs w:val="22"/>
                <w:lang w:val="en-US" w:eastAsia="zh-CN"/>
              </w:rPr>
              <w:t>1项或</w:t>
            </w:r>
            <w:r>
              <w:rPr>
                <w:rFonts w:hint="eastAsia" w:ascii="宋体" w:hAnsi="宋体" w:eastAsia="宋体"/>
                <w:sz w:val="22"/>
                <w:szCs w:val="22"/>
                <w:lang w:eastAsia="zh-CN"/>
              </w:rPr>
              <w:t>主持</w:t>
            </w:r>
            <w:r>
              <w:rPr>
                <w:rFonts w:hint="eastAsia" w:ascii="宋体" w:hAnsi="宋体" w:eastAsia="宋体"/>
                <w:sz w:val="22"/>
                <w:szCs w:val="22"/>
              </w:rPr>
              <w:t>省部级</w:t>
            </w:r>
            <w:r>
              <w:rPr>
                <w:rFonts w:hint="eastAsia" w:ascii="宋体" w:hAnsi="宋体" w:eastAsia="宋体"/>
                <w:sz w:val="22"/>
                <w:szCs w:val="22"/>
                <w:lang w:eastAsia="zh-CN"/>
              </w:rPr>
              <w:t>研究项目</w:t>
            </w:r>
            <w:r>
              <w:rPr>
                <w:rFonts w:hint="eastAsia" w:ascii="宋体" w:hAnsi="宋体" w:eastAsia="宋体"/>
                <w:sz w:val="22"/>
                <w:szCs w:val="22"/>
              </w:rPr>
              <w:t>1项，或参与国家级</w:t>
            </w:r>
            <w:r>
              <w:rPr>
                <w:rFonts w:hint="eastAsia" w:ascii="宋体" w:hAnsi="宋体" w:eastAsia="宋体"/>
                <w:sz w:val="22"/>
                <w:szCs w:val="22"/>
                <w:lang w:eastAsia="zh-CN"/>
              </w:rPr>
              <w:t>研究项目</w:t>
            </w:r>
            <w:r>
              <w:rPr>
                <w:rFonts w:hint="eastAsia" w:ascii="宋体" w:hAnsi="宋体" w:eastAsia="宋体"/>
                <w:sz w:val="22"/>
                <w:szCs w:val="22"/>
              </w:rPr>
              <w:t>（前</w:t>
            </w:r>
            <w:r>
              <w:rPr>
                <w:rFonts w:hint="eastAsia" w:ascii="宋体" w:hAnsi="宋体" w:eastAsia="宋体"/>
                <w:sz w:val="22"/>
                <w:szCs w:val="22"/>
                <w:lang w:val="en-US" w:eastAsia="zh-CN"/>
              </w:rPr>
              <w:t>2</w:t>
            </w:r>
            <w:r>
              <w:rPr>
                <w:rFonts w:hint="eastAsia" w:ascii="宋体" w:hAnsi="宋体" w:eastAsia="宋体"/>
                <w:sz w:val="22"/>
                <w:szCs w:val="22"/>
              </w:rPr>
              <w:t>人）</w:t>
            </w:r>
            <w:r>
              <w:rPr>
                <w:rFonts w:hint="eastAsia" w:ascii="宋体" w:hAnsi="宋体" w:eastAsia="宋体"/>
                <w:sz w:val="22"/>
                <w:szCs w:val="22"/>
                <w:lang w:val="en-US" w:eastAsia="zh-CN"/>
              </w:rPr>
              <w:t>1</w:t>
            </w:r>
            <w:r>
              <w:rPr>
                <w:rFonts w:hint="eastAsia" w:ascii="宋体" w:hAnsi="宋体" w:eastAsia="宋体"/>
                <w:sz w:val="22"/>
                <w:szCs w:val="22"/>
              </w:rPr>
              <w:t>项</w:t>
            </w:r>
            <w:r>
              <w:rPr>
                <w:rFonts w:hint="eastAsia" w:ascii="宋体" w:hAnsi="宋体" w:eastAsia="宋体"/>
                <w:sz w:val="22"/>
                <w:szCs w:val="22"/>
                <w:lang w:eastAsia="zh-CN"/>
              </w:rPr>
              <w:t>且聘期内年均到校科研经费不少于</w:t>
            </w:r>
            <w:r>
              <w:rPr>
                <w:rFonts w:hint="eastAsia" w:ascii="宋体" w:hAnsi="宋体" w:eastAsia="宋体"/>
                <w:sz w:val="22"/>
                <w:szCs w:val="22"/>
                <w:lang w:val="en-US" w:eastAsia="zh-CN"/>
              </w:rPr>
              <w:t>1万元</w:t>
            </w:r>
            <w:r>
              <w:rPr>
                <w:rFonts w:hint="eastAsia" w:ascii="宋体" w:hAnsi="宋体" w:eastAsia="宋体"/>
                <w:sz w:val="22"/>
                <w:szCs w:val="22"/>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②在本学科</w:t>
            </w:r>
            <w:r>
              <w:rPr>
                <w:rFonts w:hint="eastAsia" w:ascii="宋体" w:hAnsi="宋体" w:eastAsia="宋体"/>
                <w:sz w:val="22"/>
                <w:szCs w:val="22"/>
                <w:lang w:eastAsia="zh-CN"/>
              </w:rPr>
              <w:t>权威期刊发表学术论文</w:t>
            </w:r>
            <w:r>
              <w:rPr>
                <w:rFonts w:hint="eastAsia" w:ascii="宋体" w:hAnsi="宋体" w:eastAsia="宋体"/>
                <w:sz w:val="22"/>
                <w:szCs w:val="22"/>
                <w:lang w:val="en-US" w:eastAsia="zh-CN"/>
              </w:rPr>
              <w:t>1篇，或</w:t>
            </w:r>
            <w:r>
              <w:rPr>
                <w:rFonts w:hint="eastAsia" w:ascii="宋体" w:hAnsi="宋体" w:eastAsia="宋体"/>
                <w:sz w:val="22"/>
                <w:szCs w:val="22"/>
              </w:rPr>
              <w:t>在本学科核心刊物发表学术论文</w:t>
            </w:r>
            <w:r>
              <w:rPr>
                <w:rFonts w:hint="eastAsia" w:ascii="宋体" w:hAnsi="宋体" w:eastAsia="宋体"/>
                <w:sz w:val="22"/>
                <w:szCs w:val="22"/>
                <w:lang w:val="en-US" w:eastAsia="zh-CN"/>
              </w:rPr>
              <w:t>2</w:t>
            </w:r>
            <w:r>
              <w:rPr>
                <w:rFonts w:hint="eastAsia" w:ascii="宋体" w:hAnsi="宋体" w:eastAsia="宋体"/>
                <w:sz w:val="22"/>
                <w:szCs w:val="22"/>
              </w:rPr>
              <w:t>篇。</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③合作出版学术专著、优秀教材或译著1部（本人承担5万字以上）</w:t>
            </w:r>
            <w:r>
              <w:rPr>
                <w:rFonts w:hint="eastAsia" w:ascii="宋体" w:hAnsi="宋体" w:eastAsia="宋体"/>
                <w:sz w:val="22"/>
                <w:szCs w:val="22"/>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④完成的教学或科研成果获厅局级及其以上奖励（国家级奖励、省部二等以上奖励成果完成人之一，省部三等奖前5人，厅局级一等奖前3人、二等奖前2人、三等奖第1人）。</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⑤获得国家授权专利技术1项</w:t>
            </w:r>
            <w:r>
              <w:rPr>
                <w:rFonts w:hint="eastAsia" w:ascii="宋体" w:hAnsi="宋体" w:eastAsia="宋体"/>
                <w:sz w:val="22"/>
                <w:szCs w:val="22"/>
                <w:lang w:eastAsia="zh-CN"/>
              </w:rPr>
              <w:t>，</w:t>
            </w:r>
            <w:r>
              <w:rPr>
                <w:rFonts w:hint="eastAsia" w:ascii="宋体" w:hAnsi="宋体" w:eastAsia="宋体"/>
                <w:sz w:val="22"/>
                <w:szCs w:val="22"/>
              </w:rPr>
              <w:t>或通过技术转让、技术入股、咨询服务等为学校创经济效益5万元以上。</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0"/>
              <w:jc w:val="both"/>
              <w:textAlignment w:val="auto"/>
              <w:outlineLvl w:val="9"/>
              <w:rPr>
                <w:rFonts w:hint="eastAsia" w:ascii="宋体" w:hAnsi="宋体" w:eastAsia="宋体"/>
                <w:sz w:val="22"/>
                <w:szCs w:val="22"/>
              </w:rPr>
            </w:pPr>
            <w:r>
              <w:rPr>
                <w:rFonts w:hint="eastAsia" w:ascii="宋体" w:hAnsi="宋体" w:eastAsia="宋体"/>
                <w:sz w:val="22"/>
                <w:szCs w:val="22"/>
              </w:rPr>
              <w:t>⑥获得校级教学质量奖、教学成果奖</w:t>
            </w:r>
            <w:r>
              <w:rPr>
                <w:rFonts w:hint="eastAsia" w:ascii="宋体" w:hAnsi="宋体" w:eastAsia="宋体"/>
                <w:sz w:val="22"/>
                <w:szCs w:val="22"/>
                <w:lang w:eastAsia="zh-CN"/>
              </w:rPr>
              <w:t>，</w:t>
            </w:r>
            <w:r>
              <w:rPr>
                <w:rFonts w:hint="eastAsia" w:ascii="宋体" w:hAnsi="宋体" w:eastAsia="宋体"/>
                <w:sz w:val="22"/>
                <w:szCs w:val="22"/>
              </w:rPr>
              <w:t>或作为主要完成人（前5人）通过教学质量工程验收。</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0"/>
              <w:jc w:val="both"/>
              <w:textAlignment w:val="auto"/>
              <w:outlineLvl w:val="9"/>
              <w:rPr>
                <w:rFonts w:hint="eastAsia" w:ascii="宋体" w:hAnsi="宋体" w:eastAsia="宋体"/>
                <w:sz w:val="22"/>
                <w:szCs w:val="22"/>
              </w:rPr>
            </w:pPr>
            <w:r>
              <w:rPr>
                <w:rFonts w:hint="eastAsia" w:ascii="宋体" w:hAnsi="宋体" w:eastAsia="宋体"/>
                <w:sz w:val="22"/>
                <w:szCs w:val="22"/>
              </w:rPr>
              <w:t>⑦以</w:t>
            </w:r>
            <w:r>
              <w:rPr>
                <w:rFonts w:hint="eastAsia" w:ascii="宋体" w:hAnsi="宋体" w:eastAsia="宋体"/>
                <w:sz w:val="22"/>
                <w:szCs w:val="22"/>
                <w:lang w:eastAsia="zh-CN"/>
              </w:rPr>
              <w:t>第一</w:t>
            </w:r>
            <w:r>
              <w:rPr>
                <w:rFonts w:hint="eastAsia" w:ascii="宋体" w:hAnsi="宋体" w:eastAsia="宋体"/>
                <w:sz w:val="22"/>
                <w:szCs w:val="22"/>
              </w:rPr>
              <w:t>指导教师的身份</w:t>
            </w:r>
            <w:r>
              <w:rPr>
                <w:rFonts w:hint="eastAsia" w:ascii="宋体" w:hAnsi="宋体" w:eastAsia="宋体"/>
                <w:sz w:val="22"/>
                <w:szCs w:val="22"/>
                <w:lang w:eastAsia="zh-CN"/>
              </w:rPr>
              <w:t>指导学生参加竞赛</w:t>
            </w:r>
            <w:r>
              <w:rPr>
                <w:rFonts w:hint="eastAsia" w:ascii="宋体" w:hAnsi="宋体" w:eastAsia="宋体"/>
                <w:sz w:val="22"/>
                <w:szCs w:val="22"/>
              </w:rPr>
              <w:t>获</w:t>
            </w:r>
            <w:r>
              <w:rPr>
                <w:rFonts w:hint="eastAsia" w:ascii="宋体" w:hAnsi="宋体" w:eastAsia="宋体"/>
                <w:sz w:val="22"/>
                <w:szCs w:val="22"/>
                <w:lang w:eastAsia="zh-CN"/>
              </w:rPr>
              <w:t>省部级二</w:t>
            </w:r>
            <w:r>
              <w:rPr>
                <w:rFonts w:hint="eastAsia" w:ascii="宋体" w:hAnsi="宋体" w:eastAsia="宋体"/>
                <w:sz w:val="22"/>
                <w:szCs w:val="22"/>
              </w:rPr>
              <w:t>等奖及</w:t>
            </w:r>
            <w:r>
              <w:rPr>
                <w:rFonts w:hint="eastAsia" w:ascii="宋体" w:hAnsi="宋体" w:eastAsia="宋体"/>
                <w:sz w:val="22"/>
                <w:szCs w:val="22"/>
                <w:lang w:eastAsia="zh-CN"/>
              </w:rPr>
              <w:t>其</w:t>
            </w:r>
            <w:r>
              <w:rPr>
                <w:rFonts w:hint="eastAsia" w:ascii="宋体" w:hAnsi="宋体" w:eastAsia="宋体"/>
                <w:sz w:val="22"/>
                <w:szCs w:val="22"/>
              </w:rPr>
              <w:t>以上</w:t>
            </w:r>
            <w:r>
              <w:rPr>
                <w:rFonts w:hint="eastAsia" w:ascii="宋体" w:hAnsi="宋体" w:eastAsia="宋体"/>
                <w:sz w:val="22"/>
                <w:szCs w:val="22"/>
                <w:lang w:eastAsia="zh-CN"/>
              </w:rPr>
              <w:t>奖励</w:t>
            </w:r>
            <w:r>
              <w:rPr>
                <w:rFonts w:hint="eastAsia" w:ascii="宋体" w:hAnsi="宋体" w:eastAsia="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32"/>
                <w:vertAlign w:val="baseline"/>
              </w:rPr>
            </w:pPr>
            <w:r>
              <w:rPr>
                <w:rFonts w:hint="eastAsia" w:ascii="宋体" w:hAnsi="宋体" w:eastAsia="宋体"/>
                <w:sz w:val="22"/>
                <w:szCs w:val="22"/>
              </w:rPr>
              <w:t>学术交流</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积极参与学术交流活动，</w:t>
            </w:r>
            <w:r>
              <w:rPr>
                <w:rFonts w:hint="eastAsia" w:ascii="宋体" w:hAnsi="宋体" w:eastAsia="宋体"/>
                <w:sz w:val="22"/>
                <w:szCs w:val="22"/>
                <w:lang w:eastAsia="zh-CN"/>
              </w:rPr>
              <w:t>每年跟随本学科优秀教师（副教授以上）听课，每年</w:t>
            </w:r>
            <w:r>
              <w:rPr>
                <w:rFonts w:hint="eastAsia" w:ascii="宋体" w:hAnsi="宋体" w:eastAsia="宋体"/>
                <w:sz w:val="22"/>
                <w:szCs w:val="22"/>
              </w:rPr>
              <w:t>至少参加</w:t>
            </w:r>
            <w:r>
              <w:rPr>
                <w:rFonts w:hint="eastAsia" w:ascii="宋体" w:hAnsi="宋体" w:eastAsia="宋体"/>
                <w:sz w:val="22"/>
                <w:szCs w:val="22"/>
                <w:lang w:val="en-US" w:eastAsia="zh-CN"/>
              </w:rPr>
              <w:t>1</w:t>
            </w:r>
            <w:r>
              <w:rPr>
                <w:rFonts w:hint="eastAsia" w:ascii="宋体" w:hAnsi="宋体" w:eastAsia="宋体"/>
                <w:sz w:val="22"/>
                <w:szCs w:val="22"/>
              </w:rPr>
              <w:t>次全国性学术会议</w:t>
            </w:r>
            <w:r>
              <w:rPr>
                <w:rFonts w:hint="eastAsia" w:ascii="宋体" w:hAnsi="宋体"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32"/>
                <w:vertAlign w:val="baseline"/>
              </w:rPr>
            </w:pPr>
            <w:r>
              <w:rPr>
                <w:rFonts w:hint="eastAsia" w:ascii="宋体" w:hAnsi="宋体" w:eastAsia="宋体"/>
                <w:sz w:val="22"/>
                <w:szCs w:val="22"/>
              </w:rPr>
              <w:t>学科建设</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积极参与学科建设、课程建设、教材建设，主动承担学校及学院分派的相关工作任务。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32"/>
                <w:vertAlign w:val="baseline"/>
              </w:rPr>
            </w:pPr>
            <w:r>
              <w:rPr>
                <w:rFonts w:hint="eastAsia" w:ascii="宋体" w:hAnsi="宋体" w:eastAsia="宋体"/>
                <w:sz w:val="22"/>
                <w:szCs w:val="22"/>
              </w:rPr>
              <w:t>团队建设</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积极参加课题组</w:t>
            </w:r>
            <w:r>
              <w:rPr>
                <w:rFonts w:hint="eastAsia" w:ascii="宋体" w:hAnsi="宋体" w:eastAsia="宋体"/>
                <w:sz w:val="22"/>
                <w:szCs w:val="22"/>
                <w:lang w:eastAsia="zh-CN"/>
              </w:rPr>
              <w:t>、</w:t>
            </w:r>
            <w:r>
              <w:rPr>
                <w:rFonts w:hint="eastAsia" w:ascii="宋体" w:hAnsi="宋体" w:eastAsia="宋体"/>
                <w:sz w:val="22"/>
                <w:szCs w:val="22"/>
              </w:rPr>
              <w:t>课程组或</w:t>
            </w:r>
            <w:r>
              <w:rPr>
                <w:rFonts w:hint="eastAsia" w:ascii="宋体" w:hAnsi="宋体" w:eastAsia="宋体"/>
                <w:sz w:val="22"/>
                <w:szCs w:val="22"/>
                <w:lang w:eastAsia="zh-CN"/>
              </w:rPr>
              <w:t>所在系</w:t>
            </w:r>
            <w:r>
              <w:rPr>
                <w:rFonts w:hint="eastAsia" w:ascii="宋体" w:hAnsi="宋体" w:eastAsia="宋体"/>
                <w:sz w:val="22"/>
                <w:szCs w:val="22"/>
              </w:rPr>
              <w:t>的活动，发挥骨干作用，提出建设性意见或创新构想；紧密团结，围绕团队既定方向和目标创造性开展工作，为建设高水平教学科研团队贡献力量。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32"/>
                <w:vertAlign w:val="baseline"/>
              </w:rPr>
            </w:pPr>
            <w:r>
              <w:rPr>
                <w:rFonts w:hint="eastAsia" w:ascii="宋体" w:hAnsi="宋体" w:eastAsia="宋体"/>
                <w:sz w:val="22"/>
                <w:szCs w:val="22"/>
              </w:rPr>
              <w:t>公共服务</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积极参与社会公益活动；积极参加全国性专业学会、协会等社团组织的活动；通过专题研究、技术推广、成果转化、咨询服务等多种方式为经济社会发展做贡献。</w:t>
            </w:r>
          </w:p>
        </w:tc>
      </w:tr>
    </w:tbl>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黑体" w:hAnsi="华文中宋" w:eastAsia="黑体"/>
          <w:color w:val="000000"/>
          <w:sz w:val="32"/>
          <w:szCs w:val="32"/>
        </w:rPr>
      </w:pP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（七）一般岗位职责</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7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22"/>
                <w:szCs w:val="22"/>
                <w:vertAlign w:val="baseline"/>
              </w:rPr>
            </w:pPr>
            <w:r>
              <w:rPr>
                <w:rFonts w:hint="eastAsia" w:ascii="宋体" w:hAnsi="宋体" w:eastAsia="宋体"/>
                <w:sz w:val="22"/>
                <w:szCs w:val="22"/>
              </w:rPr>
              <w:t>师德风尚</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遵守国家的法律法规和学校的各项规章制度，自觉维护学校声誉；爱岗敬业，严谨治学，为人师表，教书育人；能全职投入教学科研、学科建设和社会服务等工作，顾全大局、主动担当、团结协作、乐于奉献。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22"/>
                <w:szCs w:val="22"/>
                <w:vertAlign w:val="baseline"/>
              </w:rPr>
            </w:pPr>
            <w:r>
              <w:rPr>
                <w:rFonts w:hint="eastAsia" w:ascii="宋体" w:hAnsi="宋体" w:eastAsia="宋体"/>
                <w:sz w:val="22"/>
                <w:szCs w:val="22"/>
              </w:rPr>
              <w:t>人才培养</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积极承担教育教学任务，担任学生辅导员（或班主任），指导学生毕业论文（设计）、教育教学实践或学科竞赛活动。每年至少完成2门本科生课程的辅导任务或实验指导工作，根据需要，经学校教务处批准，可承担部分课程内容的主讲工作。年均完成教学工作量不少于160学时（含指导毕业论文或毕业设计、实验、辅导和实习、军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22"/>
                <w:szCs w:val="22"/>
                <w:vertAlign w:val="baseline"/>
              </w:rPr>
            </w:pPr>
            <w:r>
              <w:rPr>
                <w:rFonts w:hint="eastAsia" w:ascii="宋体" w:hAnsi="宋体" w:eastAsia="宋体"/>
                <w:sz w:val="22"/>
                <w:szCs w:val="22"/>
              </w:rPr>
              <w:t>学术成果</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rPr>
              <w:t>积极参与教学改革和科学研究工作,不断提高教学质量、科研能力和专业水平。聘期内应完成下列任务之一：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①主持校</w:t>
            </w:r>
            <w:r>
              <w:rPr>
                <w:rFonts w:hint="eastAsia" w:ascii="宋体" w:hAnsi="宋体" w:eastAsia="宋体"/>
                <w:sz w:val="22"/>
                <w:szCs w:val="22"/>
                <w:lang w:eastAsia="zh-CN"/>
              </w:rPr>
              <w:t>级研究项目</w:t>
            </w:r>
            <w:r>
              <w:rPr>
                <w:rFonts w:hint="eastAsia" w:ascii="宋体" w:hAnsi="宋体" w:eastAsia="宋体"/>
                <w:sz w:val="22"/>
                <w:szCs w:val="22"/>
              </w:rPr>
              <w:t>1项，或参与厅局级及其以上研究</w:t>
            </w:r>
            <w:r>
              <w:rPr>
                <w:rFonts w:hint="eastAsia" w:ascii="宋体" w:hAnsi="宋体" w:eastAsia="宋体"/>
                <w:sz w:val="22"/>
                <w:szCs w:val="22"/>
                <w:lang w:eastAsia="zh-CN"/>
              </w:rPr>
              <w:t>项目</w:t>
            </w:r>
            <w:r>
              <w:rPr>
                <w:rFonts w:hint="eastAsia" w:ascii="宋体" w:hAnsi="宋体" w:eastAsia="宋体"/>
                <w:sz w:val="22"/>
                <w:szCs w:val="22"/>
              </w:rPr>
              <w:t>2项。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②在本学科</w:t>
            </w:r>
            <w:r>
              <w:rPr>
                <w:rFonts w:hint="eastAsia" w:ascii="宋体" w:hAnsi="宋体" w:eastAsia="宋体"/>
                <w:sz w:val="22"/>
                <w:szCs w:val="22"/>
                <w:lang w:eastAsia="zh-CN"/>
              </w:rPr>
              <w:t>核心及其以上期刊发表学术论文</w:t>
            </w:r>
            <w:r>
              <w:rPr>
                <w:rFonts w:hint="eastAsia" w:ascii="宋体" w:hAnsi="宋体" w:eastAsia="宋体"/>
                <w:sz w:val="22"/>
                <w:szCs w:val="22"/>
                <w:lang w:val="en-US" w:eastAsia="zh-CN"/>
              </w:rPr>
              <w:t>1篇，或</w:t>
            </w:r>
            <w:r>
              <w:rPr>
                <w:rFonts w:hint="eastAsia" w:ascii="宋体" w:hAnsi="宋体" w:eastAsia="宋体"/>
                <w:sz w:val="22"/>
                <w:szCs w:val="22"/>
              </w:rPr>
              <w:t>本学科重要刊物发表学术论文2篇。</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③参编学术著作、教材、译著1部（本人撰3万字以上）。</w:t>
            </w:r>
          </w:p>
          <w:p>
            <w:pPr>
              <w:pStyle w:val="12"/>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eastAsia="宋体"/>
                <w:sz w:val="22"/>
                <w:szCs w:val="22"/>
              </w:rPr>
            </w:pPr>
            <w:r>
              <w:rPr>
                <w:rFonts w:hint="eastAsia" w:ascii="宋体" w:hAnsi="宋体" w:eastAsia="宋体"/>
                <w:sz w:val="22"/>
                <w:szCs w:val="22"/>
                <w:lang w:val="en-US" w:eastAsia="zh-CN"/>
              </w:rPr>
              <w:t xml:space="preserve">    </w:t>
            </w:r>
            <w:r>
              <w:rPr>
                <w:rFonts w:hint="eastAsia" w:ascii="宋体" w:hAnsi="宋体" w:eastAsia="宋体"/>
                <w:sz w:val="22"/>
                <w:szCs w:val="22"/>
              </w:rPr>
              <w:t>④个人或以</w:t>
            </w:r>
            <w:r>
              <w:rPr>
                <w:rFonts w:hint="eastAsia" w:ascii="宋体" w:hAnsi="宋体" w:eastAsia="宋体"/>
                <w:sz w:val="22"/>
                <w:szCs w:val="22"/>
                <w:lang w:eastAsia="zh-CN"/>
              </w:rPr>
              <w:t>第一</w:t>
            </w:r>
            <w:r>
              <w:rPr>
                <w:rFonts w:hint="eastAsia" w:ascii="宋体" w:hAnsi="宋体" w:eastAsia="宋体"/>
                <w:sz w:val="22"/>
                <w:szCs w:val="22"/>
              </w:rPr>
              <w:t>指导教师的身份</w:t>
            </w:r>
            <w:r>
              <w:rPr>
                <w:rFonts w:hint="eastAsia" w:ascii="宋体" w:hAnsi="宋体" w:eastAsia="宋体"/>
                <w:sz w:val="22"/>
                <w:szCs w:val="22"/>
                <w:lang w:eastAsia="zh-CN"/>
              </w:rPr>
              <w:t>指导学生参加竞赛</w:t>
            </w:r>
            <w:r>
              <w:rPr>
                <w:rFonts w:hint="eastAsia" w:ascii="宋体" w:hAnsi="宋体" w:eastAsia="宋体"/>
                <w:sz w:val="22"/>
                <w:szCs w:val="22"/>
              </w:rPr>
              <w:t>获得</w:t>
            </w:r>
            <w:r>
              <w:rPr>
                <w:rFonts w:hint="eastAsia" w:ascii="宋体" w:hAnsi="宋体" w:eastAsia="宋体"/>
                <w:sz w:val="22"/>
                <w:szCs w:val="22"/>
                <w:lang w:eastAsia="zh-CN"/>
              </w:rPr>
              <w:t>省部级二</w:t>
            </w:r>
            <w:r>
              <w:rPr>
                <w:rFonts w:hint="eastAsia" w:ascii="宋体" w:hAnsi="宋体" w:eastAsia="宋体"/>
                <w:sz w:val="22"/>
                <w:szCs w:val="22"/>
              </w:rPr>
              <w:t>等奖及</w:t>
            </w:r>
            <w:r>
              <w:rPr>
                <w:rFonts w:hint="eastAsia" w:ascii="宋体" w:hAnsi="宋体" w:eastAsia="宋体"/>
                <w:sz w:val="22"/>
                <w:szCs w:val="22"/>
                <w:lang w:eastAsia="zh-CN"/>
              </w:rPr>
              <w:t>其</w:t>
            </w:r>
            <w:r>
              <w:rPr>
                <w:rFonts w:hint="eastAsia" w:ascii="宋体" w:hAnsi="宋体" w:eastAsia="宋体"/>
                <w:sz w:val="22"/>
                <w:szCs w:val="22"/>
              </w:rPr>
              <w:t>以上</w:t>
            </w:r>
            <w:r>
              <w:rPr>
                <w:rFonts w:hint="eastAsia" w:ascii="宋体" w:hAnsi="宋体" w:eastAsia="宋体"/>
                <w:sz w:val="22"/>
                <w:szCs w:val="22"/>
                <w:lang w:eastAsia="zh-CN"/>
              </w:rPr>
              <w:t>奖励</w:t>
            </w:r>
            <w:r>
              <w:rPr>
                <w:rFonts w:hint="eastAsia" w:ascii="宋体" w:hAnsi="宋体" w:eastAsia="宋体"/>
                <w:sz w:val="22"/>
                <w:szCs w:val="22"/>
              </w:rPr>
              <w:t>，或参与完成的教学</w:t>
            </w:r>
            <w:r>
              <w:rPr>
                <w:rFonts w:hint="eastAsia" w:ascii="宋体" w:hAnsi="宋体" w:eastAsia="宋体"/>
                <w:sz w:val="22"/>
                <w:szCs w:val="22"/>
                <w:lang w:eastAsia="zh-CN"/>
              </w:rPr>
              <w:t>研究项目</w:t>
            </w:r>
            <w:r>
              <w:rPr>
                <w:rFonts w:hint="eastAsia" w:ascii="宋体" w:hAnsi="宋体" w:eastAsia="宋体"/>
                <w:sz w:val="22"/>
                <w:szCs w:val="22"/>
              </w:rPr>
              <w:t>获得校级以上奖励。</w:t>
            </w:r>
          </w:p>
          <w:p>
            <w:pPr>
              <w:pStyle w:val="12"/>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lang w:val="en-US" w:eastAsia="zh-CN"/>
              </w:rPr>
              <w:t xml:space="preserve">    </w:t>
            </w:r>
            <w:r>
              <w:rPr>
                <w:rFonts w:hint="eastAsia" w:ascii="宋体" w:hAnsi="宋体" w:eastAsia="宋体"/>
                <w:sz w:val="22"/>
                <w:szCs w:val="22"/>
              </w:rPr>
              <w:t>⑤获得校级教学质量奖、教学成果奖</w:t>
            </w:r>
            <w:r>
              <w:rPr>
                <w:rFonts w:hint="eastAsia" w:ascii="宋体" w:hAnsi="宋体" w:eastAsia="宋体"/>
                <w:sz w:val="22"/>
                <w:szCs w:val="22"/>
                <w:lang w:eastAsia="zh-CN"/>
              </w:rPr>
              <w:t>，</w:t>
            </w:r>
            <w:r>
              <w:rPr>
                <w:rFonts w:hint="eastAsia" w:ascii="宋体" w:hAnsi="宋体" w:eastAsia="宋体"/>
                <w:sz w:val="22"/>
                <w:szCs w:val="22"/>
              </w:rPr>
              <w:t>或参与</w:t>
            </w:r>
            <w:r>
              <w:rPr>
                <w:rFonts w:hint="eastAsia" w:ascii="宋体" w:hAnsi="宋体" w:eastAsia="宋体"/>
                <w:sz w:val="22"/>
                <w:szCs w:val="22"/>
                <w:lang w:eastAsia="zh-CN"/>
              </w:rPr>
              <w:t>完成</w:t>
            </w:r>
            <w:r>
              <w:rPr>
                <w:rFonts w:hint="eastAsia" w:ascii="宋体" w:hAnsi="宋体" w:eastAsia="宋体"/>
                <w:sz w:val="22"/>
                <w:szCs w:val="22"/>
              </w:rPr>
              <w:t>通过教学质量工程验收。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22"/>
                <w:szCs w:val="22"/>
                <w:vertAlign w:val="baseline"/>
              </w:rPr>
            </w:pPr>
            <w:r>
              <w:rPr>
                <w:rFonts w:hint="eastAsia" w:ascii="宋体" w:hAnsi="宋体" w:eastAsia="宋体"/>
                <w:sz w:val="22"/>
                <w:szCs w:val="22"/>
              </w:rPr>
              <w:t>学术交流</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积极参与学术交流活动，每年跟随本学科优秀教师（副教授以上）听课，</w:t>
            </w:r>
            <w:r>
              <w:rPr>
                <w:rFonts w:hint="eastAsia" w:ascii="宋体" w:hAnsi="宋体" w:eastAsia="宋体"/>
                <w:sz w:val="22"/>
                <w:szCs w:val="22"/>
                <w:lang w:eastAsia="zh-CN"/>
              </w:rPr>
              <w:t>每年</w:t>
            </w:r>
            <w:r>
              <w:rPr>
                <w:rFonts w:hint="eastAsia" w:ascii="宋体" w:hAnsi="宋体" w:eastAsia="宋体"/>
                <w:sz w:val="22"/>
                <w:szCs w:val="22"/>
              </w:rPr>
              <w:t>至少参加学术会议1次。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22"/>
                <w:szCs w:val="22"/>
                <w:vertAlign w:val="baseline"/>
              </w:rPr>
            </w:pPr>
            <w:r>
              <w:rPr>
                <w:rFonts w:hint="eastAsia" w:ascii="宋体" w:hAnsi="宋体" w:eastAsia="宋体"/>
                <w:sz w:val="22"/>
                <w:szCs w:val="22"/>
              </w:rPr>
              <w:t>学科建设</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积极参与学科建设、课程建设、教材建设，主动承担学校及学院分派的相关工作任务。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22"/>
                <w:szCs w:val="22"/>
                <w:vertAlign w:val="baseline"/>
              </w:rPr>
            </w:pPr>
            <w:r>
              <w:rPr>
                <w:rFonts w:hint="eastAsia" w:ascii="宋体" w:hAnsi="宋体" w:eastAsia="宋体"/>
                <w:sz w:val="22"/>
                <w:szCs w:val="22"/>
              </w:rPr>
              <w:t>团队建设</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积极参加课题组、课程组或</w:t>
            </w:r>
            <w:r>
              <w:rPr>
                <w:rFonts w:hint="eastAsia" w:ascii="宋体" w:hAnsi="宋体" w:eastAsia="宋体"/>
                <w:sz w:val="22"/>
                <w:szCs w:val="22"/>
                <w:lang w:eastAsia="zh-CN"/>
              </w:rPr>
              <w:t>所在系</w:t>
            </w:r>
            <w:r>
              <w:rPr>
                <w:rFonts w:hint="eastAsia" w:ascii="宋体" w:hAnsi="宋体" w:eastAsia="宋体"/>
                <w:sz w:val="22"/>
                <w:szCs w:val="22"/>
              </w:rPr>
              <w:t>的活动；紧密团结，围绕团队既定方向和目标创造性开展工作，为建设高水平教学科研团队贡献力量。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sz w:val="22"/>
                <w:szCs w:val="22"/>
                <w:vertAlign w:val="baseline"/>
              </w:rPr>
            </w:pPr>
            <w:r>
              <w:rPr>
                <w:rFonts w:hint="eastAsia" w:ascii="宋体" w:hAnsi="宋体" w:eastAsia="宋体"/>
                <w:sz w:val="22"/>
                <w:szCs w:val="22"/>
              </w:rPr>
              <w:t>公共服务</w:t>
            </w:r>
          </w:p>
        </w:tc>
        <w:tc>
          <w:tcPr>
            <w:tcW w:w="779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sz w:val="22"/>
                <w:szCs w:val="22"/>
                <w:vertAlign w:val="baseline"/>
              </w:rPr>
            </w:pPr>
            <w:r>
              <w:rPr>
                <w:rFonts w:hint="eastAsia" w:ascii="宋体" w:hAnsi="宋体" w:eastAsia="宋体"/>
                <w:sz w:val="22"/>
                <w:szCs w:val="22"/>
              </w:rPr>
              <w:t>积极承担或参与学校</w:t>
            </w:r>
            <w:r>
              <w:rPr>
                <w:rFonts w:hint="eastAsia" w:ascii="宋体" w:hAnsi="宋体" w:eastAsia="宋体"/>
                <w:sz w:val="22"/>
                <w:szCs w:val="22"/>
                <w:lang w:eastAsia="zh-CN"/>
              </w:rPr>
              <w:t>和学院</w:t>
            </w:r>
            <w:r>
              <w:rPr>
                <w:rFonts w:hint="eastAsia" w:ascii="宋体" w:hAnsi="宋体" w:eastAsia="宋体"/>
                <w:sz w:val="22"/>
                <w:szCs w:val="22"/>
              </w:rPr>
              <w:t>管理服务工作，参与学校发展规划及重大政策的调研、起草、讨论和修订，为学校科学发展积极贡献力量；组织或参与以知识和技术为基础的各类公益性社会服务活动；参加全国性专业学会、协会等社团组织的活动，通过专题研究、技术推广、成果转化、咨询服务等多种方式为经济社会发展做贡献，提高大学服务社会、引领社会发展的能力和水平。</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hint="eastAsia" w:ascii="黑体" w:hAnsi="黑体" w:eastAsia="黑体" w:cs="黑体"/>
          <w:b/>
          <w:bCs/>
          <w:sz w:val="32"/>
        </w:rPr>
      </w:pPr>
      <w:r>
        <w:rPr>
          <w:rFonts w:hint="eastAsia" w:ascii="黑体" w:hAnsi="黑体" w:eastAsia="黑体" w:cs="黑体"/>
          <w:b/>
          <w:bCs/>
          <w:sz w:val="32"/>
          <w:lang w:eastAsia="zh-CN"/>
        </w:rPr>
        <w:t>七</w:t>
      </w:r>
      <w:r>
        <w:rPr>
          <w:rFonts w:hint="eastAsia" w:ascii="黑体" w:hAnsi="黑体" w:eastAsia="黑体" w:cs="黑体"/>
          <w:b/>
          <w:bCs/>
          <w:sz w:val="32"/>
        </w:rPr>
        <w:t>、聘用程序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b/>
          <w:bCs/>
          <w:sz w:val="32"/>
        </w:rPr>
        <w:t>（一）</w:t>
      </w:r>
      <w:r>
        <w:rPr>
          <w:rFonts w:hint="eastAsia" w:ascii="宋体" w:hAnsi="宋体" w:eastAsia="宋体"/>
          <w:b/>
          <w:bCs/>
          <w:sz w:val="32"/>
          <w:lang w:val="en-US" w:eastAsia="zh-CN"/>
        </w:rPr>
        <w:t xml:space="preserve"> </w:t>
      </w:r>
      <w:r>
        <w:rPr>
          <w:rFonts w:hint="eastAsia" w:ascii="宋体" w:hAnsi="宋体" w:eastAsia="宋体"/>
          <w:b/>
          <w:bCs/>
          <w:sz w:val="32"/>
        </w:rPr>
        <w:t>公布岗位。</w:t>
      </w:r>
      <w:r>
        <w:rPr>
          <w:rFonts w:hint="eastAsia" w:ascii="宋体" w:hAnsi="宋体" w:eastAsia="宋体"/>
          <w:sz w:val="32"/>
        </w:rPr>
        <w:t>教师聘用委员会在校内公布岗位名称、岗位聘用条件和岗位职责。学院教师聘用工作领导小组制定本单位三级及以下教师岗位具体分级分类设置方案，明确岗位设置依据及数量、岗位聘用条件及职责等，报学校教师聘用委员会批准后公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b/>
          <w:bCs/>
          <w:sz w:val="32"/>
        </w:rPr>
        <w:t>（二） 个人申报。</w:t>
      </w:r>
      <w:r>
        <w:rPr>
          <w:rFonts w:hint="eastAsia" w:ascii="宋体" w:hAnsi="宋体" w:eastAsia="宋体"/>
          <w:sz w:val="32"/>
        </w:rPr>
        <w:t>申报人员向设岗单位报名，提供 2008年 1 月 1 日至 2015 年 12 月 31 日所取得的业绩和成果，填写申请表（须经学院和学校相关职能部门核实）。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b/>
          <w:bCs/>
          <w:sz w:val="32"/>
        </w:rPr>
        <w:t>（三）单位推荐 。</w:t>
      </w:r>
      <w:r>
        <w:rPr>
          <w:rFonts w:hint="eastAsia" w:ascii="宋体" w:hAnsi="宋体" w:eastAsia="宋体"/>
          <w:sz w:val="32"/>
        </w:rPr>
        <w:t>二级岗位申报人员由学院教师聘用工作领导小组进行评议，按学校给定指标限额 1:1.5 的比例推荐人选，并将推荐人选的申报材料在学院主页公示 3 天，公示无异议后，将申报材料报教师聘用委员会办公室进行复核。其中，二级岗位直聘人员不占用学院的二级岗位指标，使用学校机动岗位指标。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sz w:val="32"/>
        </w:rPr>
        <w:t>三至七级岗位破格申报人员由学院教师聘用工作领导小组进行评议和推荐人选，并将推荐人选的申报材料在学院主页公示 3 天，公示无异议后，将申报材料报教师聘用委员会办公室进行复核。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sz w:val="32"/>
        </w:rPr>
        <w:t>教师聘用委员会办公室对学院推荐的申报人员的申报材料逐一进行复核，复核结果在学校主页公示 3 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b/>
          <w:bCs/>
          <w:sz w:val="32"/>
        </w:rPr>
        <w:t>（四）学校评议。</w:t>
      </w:r>
      <w:r>
        <w:rPr>
          <w:rFonts w:hint="eastAsia" w:ascii="宋体" w:hAnsi="宋体" w:eastAsia="宋体"/>
          <w:sz w:val="32"/>
        </w:rPr>
        <w:t>通过资格审查、公示无异议的申报人员，按如下程序和要求进行评议或述职答辩：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sz w:val="32"/>
        </w:rPr>
        <w:t>二级岗位直聘人员、参评的现任二级岗位人员及延迟退休人员，由二级岗位聘用专家委员会按学术水平进行评议推荐。专家委员会评议通过后，报教师聘用委员会审核，确定聘用人员名单。其余二级岗位参评人员由二级岗位聘用专家委员会进行评议，在指标限额内差额推荐，根据需要送学校学术委员会进行学术评议或送校外知名专家进行同行评议。专家委员会评议通过后，报教师聘用委员会审核，确定聘用人员名单。三至七级岗位破格申报人员须参加由三级及以下岗位聘用专家委员会组织的述职答辩，通过人员报教师聘用委员会审核，确定聘用人员名单。其余三级及其以下岗位参评人员由学院聘用领导小组确定岗位聘用人员名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b/>
          <w:bCs/>
          <w:sz w:val="32"/>
        </w:rPr>
        <w:t>（五）公示。</w:t>
      </w:r>
      <w:r>
        <w:rPr>
          <w:rFonts w:hint="eastAsia" w:ascii="宋体" w:hAnsi="宋体" w:eastAsia="宋体"/>
          <w:sz w:val="32"/>
        </w:rPr>
        <w:t>教师岗位聘用人员名单公示 7 天。其中，二级岗位、破格申报三至七级岗位聘用人员名单由学校公示，其它岗位聘用人员名单由学院进行公示，公示后报教师岗位聘用委员会办公室备案。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b/>
          <w:bCs/>
          <w:sz w:val="32"/>
        </w:rPr>
        <w:t>（六）聘用。</w:t>
      </w:r>
      <w:r>
        <w:rPr>
          <w:rFonts w:hint="eastAsia" w:ascii="宋体" w:hAnsi="宋体" w:eastAsia="宋体"/>
          <w:sz w:val="32"/>
        </w:rPr>
        <w:t>公示结束后，四级及其以上岗位人员由学校教师聘用委员会报校长办公会议批准，由校长聘用。其余岗位人员经学校教师聘用委员会批准后，由设岗学院院长聘用。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hint="eastAsia" w:ascii="黑体" w:hAnsi="黑体" w:eastAsia="黑体" w:cs="黑体"/>
          <w:b/>
          <w:bCs/>
          <w:sz w:val="32"/>
        </w:rPr>
      </w:pPr>
      <w:r>
        <w:rPr>
          <w:rFonts w:hint="eastAsia" w:ascii="黑体" w:hAnsi="黑体" w:eastAsia="黑体" w:cs="黑体"/>
          <w:b/>
          <w:bCs/>
          <w:sz w:val="32"/>
          <w:lang w:eastAsia="zh-CN"/>
        </w:rPr>
        <w:t>八、</w:t>
      </w:r>
      <w:r>
        <w:rPr>
          <w:rFonts w:hint="eastAsia" w:ascii="黑体" w:hAnsi="黑体" w:eastAsia="黑体" w:cs="黑体"/>
          <w:b/>
          <w:bCs/>
          <w:sz w:val="32"/>
        </w:rPr>
        <w:t>聘用管理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b/>
          <w:bCs/>
          <w:sz w:val="32"/>
        </w:rPr>
      </w:pPr>
      <w:r>
        <w:rPr>
          <w:rFonts w:hint="eastAsia" w:ascii="宋体" w:hAnsi="宋体" w:eastAsia="宋体"/>
          <w:b/>
          <w:bCs/>
          <w:sz w:val="32"/>
        </w:rPr>
        <w:t>（一）聘用合同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sz w:val="32"/>
        </w:rPr>
        <w:t>1.上岗人员须与校长或校长委托的代理人签订《陕西师范大学岗位聘用合同书》，按照聘用合同管理的形式，明确受聘岗位职责要求、聘用期限、岗位待遇、岗位纪律、合同变更、解除和终止的条件等方面的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sz w:val="32"/>
        </w:rPr>
        <w:t>2.签订首（续）聘合同的教师聘期工作任务由学院根据首（续）聘合同及岗位职责统筹确定。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sz w:val="32"/>
        </w:rPr>
        <w:t>3.距退休不足一个聘期及目前处于延迟退休期间的教师，岗位职责由学校、学院及本人协商确定。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b/>
          <w:bCs/>
          <w:sz w:val="32"/>
        </w:rPr>
      </w:pPr>
      <w:r>
        <w:rPr>
          <w:rFonts w:hint="eastAsia" w:ascii="宋体" w:hAnsi="宋体" w:eastAsia="宋体"/>
          <w:b/>
          <w:bCs/>
          <w:sz w:val="32"/>
        </w:rPr>
        <w:t>（二） 聘用期限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sz w:val="32"/>
        </w:rPr>
        <w:t>1.岗位聘用期限一般为四年。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sz w:val="32"/>
        </w:rPr>
        <w:t>2.距退休不足一个聘期的教师，合同签订至退休。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sz w:val="32"/>
        </w:rPr>
        <w:t>3.目前处于延迟退休期间的教师，合同签订至延迟退休期结束。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sz w:val="32"/>
        </w:rPr>
        <w:t>4.此次岗位聘用工作后，学校原则上每四年重新核定一次岗位数量，每两年进行一次空岗补聘工作。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b/>
          <w:bCs/>
          <w:sz w:val="32"/>
        </w:rPr>
      </w:pPr>
      <w:r>
        <w:rPr>
          <w:rFonts w:hint="eastAsia" w:ascii="宋体" w:hAnsi="宋体" w:eastAsia="宋体"/>
          <w:b/>
          <w:bCs/>
          <w:sz w:val="32"/>
        </w:rPr>
        <w:t>（</w:t>
      </w:r>
      <w:r>
        <w:rPr>
          <w:rFonts w:hint="eastAsia" w:ascii="宋体" w:hAnsi="宋体" w:eastAsia="宋体"/>
          <w:b/>
          <w:bCs/>
          <w:sz w:val="32"/>
          <w:lang w:eastAsia="zh-CN"/>
        </w:rPr>
        <w:t>三</w:t>
      </w:r>
      <w:r>
        <w:rPr>
          <w:rFonts w:hint="eastAsia" w:ascii="宋体" w:hAnsi="宋体" w:eastAsia="宋体"/>
          <w:b/>
          <w:bCs/>
          <w:sz w:val="32"/>
        </w:rPr>
        <w:t>） 岗位考核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sz w:val="32"/>
        </w:rPr>
        <w:t>1.考核的方式。考核方式分为年度考核与聘期考核，以聘期考核为主。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sz w:val="32"/>
        </w:rPr>
        <w:t>2.考核的内容。考核以聘用合同约定的岗位职责和所承担的工作任务为依据。对关键三级及以上岗位人员，不仅要考核个人岗位业绩，更要把本人所在团队的整体发展水平和业绩，尤其是本人对团队发展做出的贡献作为对本人考核不能缺少的评价内容和重要组成部分。对所有人员参与社会服务的表现必须严格按照岗位职责进行考核，且不可替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sz w:val="32"/>
        </w:rPr>
        <w:t>3.考核工作的组织。上岗人员的年度考核按照学校每年的年度考核工作安排意见实施。聘期考核在聘期即将结束前根据学校规定安排组织实施。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sz w:val="32"/>
        </w:rPr>
        <w:t>4.考核结果的使用。学校根据考核结果作出续聘、岗位调整或解聘的决定。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b/>
          <w:bCs/>
          <w:sz w:val="32"/>
        </w:rPr>
      </w:pPr>
      <w:r>
        <w:rPr>
          <w:rFonts w:hint="eastAsia" w:ascii="宋体" w:hAnsi="宋体" w:eastAsia="宋体"/>
          <w:b/>
          <w:bCs/>
          <w:sz w:val="32"/>
        </w:rPr>
        <w:t>（</w:t>
      </w:r>
      <w:r>
        <w:rPr>
          <w:rFonts w:hint="eastAsia" w:ascii="宋体" w:hAnsi="宋体" w:eastAsia="宋体"/>
          <w:b/>
          <w:bCs/>
          <w:sz w:val="32"/>
          <w:lang w:eastAsia="zh-CN"/>
        </w:rPr>
        <w:t>四</w:t>
      </w:r>
      <w:r>
        <w:rPr>
          <w:rFonts w:hint="eastAsia" w:ascii="宋体" w:hAnsi="宋体" w:eastAsia="宋体"/>
          <w:b/>
          <w:bCs/>
          <w:sz w:val="32"/>
        </w:rPr>
        <w:t>） 岗位待遇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sz w:val="32"/>
        </w:rPr>
        <w:t>按学校规定和标准兑现。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b/>
          <w:bCs/>
          <w:sz w:val="32"/>
        </w:rPr>
      </w:pPr>
      <w:r>
        <w:rPr>
          <w:rFonts w:hint="eastAsia" w:ascii="宋体" w:hAnsi="宋体" w:eastAsia="宋体"/>
          <w:b/>
          <w:bCs/>
          <w:sz w:val="32"/>
        </w:rPr>
        <w:t>（</w:t>
      </w:r>
      <w:r>
        <w:rPr>
          <w:rFonts w:hint="eastAsia" w:ascii="宋体" w:hAnsi="宋体" w:eastAsia="宋体"/>
          <w:b/>
          <w:bCs/>
          <w:sz w:val="32"/>
          <w:lang w:eastAsia="zh-CN"/>
        </w:rPr>
        <w:t>五</w:t>
      </w:r>
      <w:r>
        <w:rPr>
          <w:rFonts w:hint="eastAsia" w:ascii="宋体" w:hAnsi="宋体" w:eastAsia="宋体"/>
          <w:b/>
          <w:bCs/>
          <w:sz w:val="32"/>
        </w:rPr>
        <w:t>） 争议处理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sz w:val="32"/>
        </w:rPr>
        <w:t>1.教师聘用委员会办公室负责受理学校教职工在岗位聘用及考核等方面的申诉和投诉。教师聘用委员会办公室接到申（投）诉后，进行调查，并向教师聘用委员会报告，教师聘用委员会根据情况进行处理。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sz w:val="32"/>
        </w:rPr>
        <w:t>2.应聘者有权就各级教师聘用组织机构的决定提出申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ascii="宋体" w:hAnsi="宋体" w:eastAsia="宋体"/>
          <w:sz w:val="32"/>
        </w:rPr>
      </w:pPr>
      <w:r>
        <w:rPr>
          <w:rFonts w:hint="eastAsia" w:ascii="宋体" w:hAnsi="宋体" w:eastAsia="宋体"/>
          <w:sz w:val="32"/>
        </w:rPr>
        <w:t>（投）诉，申（投）诉应在公示期内提出，否则不予受理。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sz w:val="32"/>
        </w:rPr>
        <w:t>3.任何申（投）诉须以书面形式提出，并署真实姓名，受理组织有责任为申（投）诉人保密，任何单位和个人不得对申（投）诉人打击报复。申（投）诉人必须以事实为依据，经查实，属于有意诬告者，将严肃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hint="eastAsia" w:ascii="黑体" w:hAnsi="黑体" w:eastAsia="黑体" w:cs="黑体"/>
          <w:b/>
          <w:bCs/>
          <w:sz w:val="32"/>
        </w:rPr>
      </w:pPr>
      <w:r>
        <w:rPr>
          <w:rFonts w:hint="eastAsia" w:ascii="黑体" w:hAnsi="黑体" w:eastAsia="黑体" w:cs="黑体"/>
          <w:b/>
          <w:bCs/>
          <w:sz w:val="32"/>
          <w:lang w:eastAsia="zh-CN"/>
        </w:rPr>
        <w:t>九</w:t>
      </w:r>
      <w:r>
        <w:rPr>
          <w:rFonts w:hint="eastAsia" w:ascii="黑体" w:hAnsi="黑体" w:eastAsia="黑体" w:cs="黑体"/>
          <w:b/>
          <w:bCs/>
          <w:sz w:val="32"/>
        </w:rPr>
        <w:t>、成果业绩认定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b/>
          <w:bCs/>
          <w:sz w:val="32"/>
        </w:rPr>
        <w:t>（一） 聘用条件、岗位职责中的成果完成第一单位均为陕西师范大学（引进人才到校前的成果可不受此规定限制），论文必须是第一作者, 或者本人为通讯作者。</w:t>
      </w:r>
      <w:r>
        <w:rPr>
          <w:rFonts w:hint="eastAsia" w:ascii="宋体" w:hAnsi="宋体" w:eastAsia="宋体"/>
          <w:sz w:val="32"/>
        </w:rPr>
        <w:t>作为聘用条件的成果的起止时间为 2008 年 1 月 1 日至 2015 年 12 月 31 日，若申报人任现职时间晚于 2008 年 1 月 1 日的，作为聘用条件的成果认定起止时间为任现职以来至 2015 年 12 月 31 日。教学或科研项目的认定时间为立项时间。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b/>
          <w:bCs/>
          <w:sz w:val="32"/>
        </w:rPr>
        <w:t>（二） 引进或补充的新教师（进校不满 3年）申报相应关键、核心及重要岗位时，其教学工作量可适当减免，仅需系统完成过一门课程的讲授 。</w:t>
      </w:r>
      <w:r>
        <w:rPr>
          <w:rFonts w:hint="eastAsia" w:ascii="宋体" w:hAnsi="宋体" w:eastAsia="宋体"/>
          <w:sz w:val="32"/>
        </w:rPr>
        <w:t>其他特殊情况可以书面形式向教师聘用委员会申请。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hint="eastAsia" w:ascii="黑体" w:hAnsi="黑体" w:eastAsia="黑体" w:cs="黑体"/>
          <w:b/>
          <w:bCs/>
          <w:sz w:val="32"/>
        </w:rPr>
      </w:pPr>
      <w:r>
        <w:rPr>
          <w:rFonts w:hint="eastAsia" w:ascii="黑体" w:hAnsi="黑体" w:eastAsia="黑体" w:cs="黑体"/>
          <w:b/>
          <w:bCs/>
          <w:sz w:val="32"/>
          <w:lang w:eastAsia="zh-CN"/>
        </w:rPr>
        <w:t>十</w:t>
      </w:r>
      <w:r>
        <w:rPr>
          <w:rFonts w:hint="eastAsia" w:ascii="黑体" w:hAnsi="黑体" w:eastAsia="黑体" w:cs="黑体"/>
          <w:b/>
          <w:bCs/>
          <w:sz w:val="32"/>
        </w:rPr>
        <w:t xml:space="preserve">、附 </w:t>
      </w:r>
      <w:r>
        <w:rPr>
          <w:rFonts w:hint="eastAsia" w:ascii="黑体" w:hAnsi="黑体" w:eastAsia="黑体" w:cs="黑体"/>
          <w:b/>
          <w:bCs/>
          <w:sz w:val="32"/>
          <w:lang w:val="en-US" w:eastAsia="zh-CN"/>
        </w:rPr>
        <w:t xml:space="preserve"> </w:t>
      </w:r>
      <w:r>
        <w:rPr>
          <w:rFonts w:hint="eastAsia" w:ascii="黑体" w:hAnsi="黑体" w:eastAsia="黑体" w:cs="黑体"/>
          <w:b/>
          <w:bCs/>
          <w:sz w:val="32"/>
        </w:rPr>
        <w:t>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ascii="宋体" w:hAnsi="宋体" w:eastAsia="宋体"/>
          <w:sz w:val="32"/>
        </w:rPr>
      </w:pPr>
      <w:r>
        <w:rPr>
          <w:rFonts w:hint="eastAsia" w:ascii="宋体" w:hAnsi="宋体" w:eastAsia="宋体"/>
          <w:sz w:val="32"/>
        </w:rPr>
        <w:t>（一）本方案只适用于</w:t>
      </w:r>
      <w:r>
        <w:rPr>
          <w:rFonts w:hint="eastAsia" w:ascii="宋体" w:hAnsi="宋体" w:eastAsia="宋体"/>
          <w:sz w:val="32"/>
          <w:lang w:eastAsia="zh-CN"/>
        </w:rPr>
        <w:t>国际商学院</w:t>
      </w:r>
      <w:r>
        <w:rPr>
          <w:rFonts w:hint="eastAsia" w:ascii="宋体" w:hAnsi="宋体" w:eastAsia="宋体"/>
          <w:sz w:val="32"/>
        </w:rPr>
        <w:t>此次教师岗位的分类分级聘用。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1"/>
        <w:jc w:val="both"/>
        <w:textAlignment w:val="auto"/>
        <w:outlineLvl w:val="9"/>
        <w:rPr>
          <w:rFonts w:hint="eastAsia" w:ascii="宋体" w:hAnsi="宋体" w:eastAsia="宋体"/>
          <w:sz w:val="32"/>
        </w:rPr>
      </w:pPr>
      <w:r>
        <w:rPr>
          <w:rFonts w:hint="eastAsia" w:ascii="宋体" w:hAnsi="宋体" w:eastAsia="宋体"/>
          <w:sz w:val="32"/>
        </w:rPr>
        <w:t>（二）本方案经 2017年</w:t>
      </w:r>
      <w:r>
        <w:rPr>
          <w:rFonts w:hint="eastAsia" w:ascii="宋体" w:hAnsi="宋体" w:eastAsia="宋体"/>
          <w:sz w:val="32"/>
          <w:lang w:val="en-US" w:eastAsia="zh-CN"/>
        </w:rPr>
        <w:t>3</w:t>
      </w:r>
      <w:r>
        <w:rPr>
          <w:rFonts w:hint="eastAsia" w:ascii="宋体" w:hAnsi="宋体" w:eastAsia="宋体"/>
          <w:sz w:val="32"/>
        </w:rPr>
        <w:t>月</w:t>
      </w:r>
      <w:r>
        <w:rPr>
          <w:rFonts w:hint="eastAsia" w:ascii="宋体" w:hAnsi="宋体" w:eastAsia="宋体"/>
          <w:sz w:val="32"/>
          <w:lang w:val="en-US" w:eastAsia="zh-CN"/>
        </w:rPr>
        <w:t>10</w:t>
      </w:r>
      <w:r>
        <w:rPr>
          <w:rFonts w:hint="eastAsia" w:ascii="宋体" w:hAnsi="宋体" w:eastAsia="宋体"/>
          <w:sz w:val="32"/>
        </w:rPr>
        <w:t>日学院教师聘用工作领导小组研究通过</w:t>
      </w:r>
      <w:r>
        <w:rPr>
          <w:rFonts w:hint="eastAsia" w:ascii="宋体" w:hAnsi="宋体" w:eastAsia="宋体"/>
          <w:sz w:val="32"/>
          <w:lang w:eastAsia="zh-CN"/>
        </w:rPr>
        <w:t>并</w:t>
      </w:r>
      <w:r>
        <w:rPr>
          <w:rFonts w:hint="eastAsia" w:ascii="宋体" w:hAnsi="宋体" w:eastAsia="宋体"/>
          <w:sz w:val="32"/>
        </w:rPr>
        <w:t>负责解释</w:t>
      </w:r>
      <w:r>
        <w:rPr>
          <w:rFonts w:hint="eastAsia" w:ascii="宋体" w:hAnsi="宋体" w:eastAsia="宋体"/>
          <w:sz w:val="32"/>
          <w:lang w:eastAsia="zh-CN"/>
        </w:rPr>
        <w:t>。</w:t>
      </w:r>
      <w:r>
        <w:rPr>
          <w:rFonts w:hint="eastAsia" w:ascii="宋体" w:hAnsi="宋体" w:eastAsia="宋体"/>
          <w:sz w:val="32"/>
        </w:rPr>
        <w:t>本方案自发文之日起施行。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94F76"/>
    <w:multiLevelType w:val="multilevel"/>
    <w:tmpl w:val="53A94F76"/>
    <w:lvl w:ilvl="0" w:tentative="0">
      <w:start w:val="1"/>
      <w:numFmt w:val="decimalEnclosedCircle"/>
      <w:lvlText w:val="%1"/>
      <w:lvlJc w:val="left"/>
      <w:pPr>
        <w:ind w:left="928"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8AC1114"/>
    <w:multiLevelType w:val="singleLevel"/>
    <w:tmpl w:val="58AC1114"/>
    <w:lvl w:ilvl="0" w:tentative="0">
      <w:start w:val="4"/>
      <w:numFmt w:val="decimal"/>
      <w:suff w:val="nothing"/>
      <w:lvlText w:val="（%1）"/>
      <w:lvlJc w:val="left"/>
    </w:lvl>
  </w:abstractNum>
  <w:abstractNum w:abstractNumId="2">
    <w:nsid w:val="58AD4680"/>
    <w:multiLevelType w:val="singleLevel"/>
    <w:tmpl w:val="58AD4680"/>
    <w:lvl w:ilvl="0" w:tentative="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46"/>
    <w:rsid w:val="000074D0"/>
    <w:rsid w:val="000201E0"/>
    <w:rsid w:val="00027146"/>
    <w:rsid w:val="00061106"/>
    <w:rsid w:val="000C455E"/>
    <w:rsid w:val="00133EC5"/>
    <w:rsid w:val="00134EE0"/>
    <w:rsid w:val="001666FD"/>
    <w:rsid w:val="001D6994"/>
    <w:rsid w:val="002236CC"/>
    <w:rsid w:val="00263114"/>
    <w:rsid w:val="002B734E"/>
    <w:rsid w:val="00326B23"/>
    <w:rsid w:val="003C42BE"/>
    <w:rsid w:val="00416345"/>
    <w:rsid w:val="00472E92"/>
    <w:rsid w:val="004B443E"/>
    <w:rsid w:val="004E263E"/>
    <w:rsid w:val="005304BB"/>
    <w:rsid w:val="005A0FD7"/>
    <w:rsid w:val="005D360C"/>
    <w:rsid w:val="005E6DA1"/>
    <w:rsid w:val="00632C26"/>
    <w:rsid w:val="007249A9"/>
    <w:rsid w:val="007623D3"/>
    <w:rsid w:val="0080483A"/>
    <w:rsid w:val="00815CA6"/>
    <w:rsid w:val="00851357"/>
    <w:rsid w:val="00872495"/>
    <w:rsid w:val="008E2A69"/>
    <w:rsid w:val="008F630E"/>
    <w:rsid w:val="009358F1"/>
    <w:rsid w:val="00993FEC"/>
    <w:rsid w:val="009967FA"/>
    <w:rsid w:val="00A177E6"/>
    <w:rsid w:val="00A31772"/>
    <w:rsid w:val="00A70B9B"/>
    <w:rsid w:val="00A74C1C"/>
    <w:rsid w:val="00AA6A18"/>
    <w:rsid w:val="00AC41B5"/>
    <w:rsid w:val="00AD7046"/>
    <w:rsid w:val="00AF38A1"/>
    <w:rsid w:val="00AF5106"/>
    <w:rsid w:val="00B14C8A"/>
    <w:rsid w:val="00B45B7C"/>
    <w:rsid w:val="00B67E64"/>
    <w:rsid w:val="00B84B0E"/>
    <w:rsid w:val="00B93C96"/>
    <w:rsid w:val="00BB1C5E"/>
    <w:rsid w:val="00BC003D"/>
    <w:rsid w:val="00BE56E6"/>
    <w:rsid w:val="00C56F41"/>
    <w:rsid w:val="00CF09D2"/>
    <w:rsid w:val="00CF3F8C"/>
    <w:rsid w:val="00CF517E"/>
    <w:rsid w:val="00D15AD2"/>
    <w:rsid w:val="00D43090"/>
    <w:rsid w:val="00D507EF"/>
    <w:rsid w:val="00E15A07"/>
    <w:rsid w:val="00E76762"/>
    <w:rsid w:val="00E97477"/>
    <w:rsid w:val="00EA02AC"/>
    <w:rsid w:val="00EC03F7"/>
    <w:rsid w:val="00F60D48"/>
    <w:rsid w:val="00F94724"/>
    <w:rsid w:val="021E21AE"/>
    <w:rsid w:val="02830480"/>
    <w:rsid w:val="02FA1ACD"/>
    <w:rsid w:val="04183778"/>
    <w:rsid w:val="07BA3D3D"/>
    <w:rsid w:val="09F81F5F"/>
    <w:rsid w:val="0AB6528E"/>
    <w:rsid w:val="0BA764FA"/>
    <w:rsid w:val="0DC50CEE"/>
    <w:rsid w:val="0F453D76"/>
    <w:rsid w:val="125424AA"/>
    <w:rsid w:val="12AF572D"/>
    <w:rsid w:val="13294E8C"/>
    <w:rsid w:val="14AD64EC"/>
    <w:rsid w:val="186E368D"/>
    <w:rsid w:val="18F016B5"/>
    <w:rsid w:val="1A704FE7"/>
    <w:rsid w:val="1ACF19B6"/>
    <w:rsid w:val="1F020CF9"/>
    <w:rsid w:val="1F2E6F0F"/>
    <w:rsid w:val="20922DC0"/>
    <w:rsid w:val="216B255E"/>
    <w:rsid w:val="22E857AF"/>
    <w:rsid w:val="22EE5F19"/>
    <w:rsid w:val="257F1666"/>
    <w:rsid w:val="25CE23E5"/>
    <w:rsid w:val="26B05E64"/>
    <w:rsid w:val="26CB0BCA"/>
    <w:rsid w:val="282E1518"/>
    <w:rsid w:val="2B671865"/>
    <w:rsid w:val="2D200807"/>
    <w:rsid w:val="2DDD54D5"/>
    <w:rsid w:val="2E80295D"/>
    <w:rsid w:val="3310364C"/>
    <w:rsid w:val="35BC4845"/>
    <w:rsid w:val="37111118"/>
    <w:rsid w:val="37B753E9"/>
    <w:rsid w:val="3AF06944"/>
    <w:rsid w:val="3D9C559F"/>
    <w:rsid w:val="3DD545F5"/>
    <w:rsid w:val="3E9643C9"/>
    <w:rsid w:val="3EA43C03"/>
    <w:rsid w:val="41355280"/>
    <w:rsid w:val="435402D6"/>
    <w:rsid w:val="43AF7DBB"/>
    <w:rsid w:val="441B561F"/>
    <w:rsid w:val="4427581B"/>
    <w:rsid w:val="450F33D7"/>
    <w:rsid w:val="45B41101"/>
    <w:rsid w:val="462164AF"/>
    <w:rsid w:val="466041D4"/>
    <w:rsid w:val="46B73BC9"/>
    <w:rsid w:val="48DD1BFB"/>
    <w:rsid w:val="492D37A8"/>
    <w:rsid w:val="4A1673D2"/>
    <w:rsid w:val="4AD9216E"/>
    <w:rsid w:val="4C307C01"/>
    <w:rsid w:val="4C9C40E3"/>
    <w:rsid w:val="4EF910F7"/>
    <w:rsid w:val="50437425"/>
    <w:rsid w:val="51B93EAC"/>
    <w:rsid w:val="5666312E"/>
    <w:rsid w:val="57DA26A2"/>
    <w:rsid w:val="58D96085"/>
    <w:rsid w:val="58E12ED9"/>
    <w:rsid w:val="5A8B5406"/>
    <w:rsid w:val="5AA2691E"/>
    <w:rsid w:val="5B1B3A2A"/>
    <w:rsid w:val="5BF24287"/>
    <w:rsid w:val="5CB27254"/>
    <w:rsid w:val="60BF7995"/>
    <w:rsid w:val="63B871FD"/>
    <w:rsid w:val="63D269E3"/>
    <w:rsid w:val="64433648"/>
    <w:rsid w:val="64777D85"/>
    <w:rsid w:val="69B5753C"/>
    <w:rsid w:val="6E6A444D"/>
    <w:rsid w:val="6EC254CF"/>
    <w:rsid w:val="72834A30"/>
    <w:rsid w:val="751A1815"/>
    <w:rsid w:val="79DE6745"/>
    <w:rsid w:val="7BB80D10"/>
    <w:rsid w:val="7EAD6888"/>
    <w:rsid w:val="7F94368E"/>
    <w:rsid w:val="7FAD3440"/>
    <w:rsid w:val="7FEC4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6">
    <w:name w:val="FollowedHyperlink"/>
    <w:basedOn w:val="5"/>
    <w:unhideWhenUsed/>
    <w:qFormat/>
    <w:uiPriority w:val="99"/>
    <w:rPr>
      <w:color w:val="800080"/>
      <w:u w:val="none"/>
    </w:rPr>
  </w:style>
  <w:style w:type="character" w:styleId="7">
    <w:name w:val="Hyperlink"/>
    <w:basedOn w:val="5"/>
    <w:unhideWhenUsed/>
    <w:qFormat/>
    <w:uiPriority w:val="99"/>
    <w:rPr>
      <w:color w:val="0000FF"/>
      <w:u w:val="none"/>
    </w:rPr>
  </w:style>
  <w:style w:type="table" w:styleId="9">
    <w:name w:val="Table Grid"/>
    <w:basedOn w:val="8"/>
    <w:qFormat/>
    <w:uiPriority w:val="59"/>
    <w:pPr>
      <w:widowControl w:val="0"/>
      <w:jc w:val="both"/>
    </w:pPr>
    <w:rPr>
      <w:rFonts w:ascii="Calibri" w:hAnsi="Calibri" w:cs="Arial"/>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customStyle="1" w:styleId="10">
    <w:name w:val="页眉 Char"/>
    <w:basedOn w:val="5"/>
    <w:link w:val="3"/>
    <w:qFormat/>
    <w:uiPriority w:val="99"/>
    <w:rPr>
      <w:sz w:val="18"/>
      <w:szCs w:val="18"/>
    </w:rPr>
  </w:style>
  <w:style w:type="character" w:customStyle="1" w:styleId="11">
    <w:name w:val="页脚 Char"/>
    <w:basedOn w:val="5"/>
    <w:link w:val="2"/>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timestyle127581"/>
    <w:basedOn w:val="5"/>
    <w:qFormat/>
    <w:uiPriority w:val="0"/>
    <w:rPr>
      <w:sz w:val="18"/>
      <w:szCs w:val="18"/>
    </w:rPr>
  </w:style>
  <w:style w:type="character" w:customStyle="1" w:styleId="14">
    <w:name w:val="authorstyle127581"/>
    <w:basedOn w:val="5"/>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2934</Words>
  <Characters>16730</Characters>
  <Lines>139</Lines>
  <Paragraphs>39</Paragraphs>
  <ScaleCrop>false</ScaleCrop>
  <LinksUpToDate>false</LinksUpToDate>
  <CharactersWithSpaces>19625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2017-02-10T13:21:00Z</dcterms:created>
  <dc:creator>Legend</dc:creator>
  <cp:lastModifiedBy>NTKO</cp:lastModifiedBy>
  <cp:lastPrinted>2017-04-28T02:58:00Z</cp:lastPrinted>
  <dcterms:modified xsi:type="dcterms:W3CDTF">2017-05-19T09:24:17Z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